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912"/>
        <w:gridCol w:w="6290"/>
      </w:tblGrid>
      <w:tr w:rsidR="00773F78" w:rsidRPr="001F2C7C" w:rsidTr="009139EA">
        <w:trPr>
          <w:trHeight w:val="3064"/>
        </w:trPr>
        <w:tc>
          <w:tcPr>
            <w:tcW w:w="2912" w:type="dxa"/>
            <w:vAlign w:val="center"/>
          </w:tcPr>
          <w:p w:rsidR="00773F78" w:rsidRPr="001F2C7C" w:rsidRDefault="003604B7" w:rsidP="005B602C">
            <w:pPr>
              <w:jc w:val="both"/>
              <w:rPr>
                <w:rFonts w:ascii="華康隸書體W7" w:eastAsia="華康隸書體W7"/>
                <w:b/>
                <w:sz w:val="56"/>
                <w:szCs w:val="56"/>
              </w:rPr>
            </w:pPr>
            <w:r w:rsidRPr="00C12A11">
              <w:rPr>
                <w:rFonts w:ascii="標楷體" w:eastAsia="標楷體" w:hAnsi="標楷體"/>
                <w:noProof/>
                <w:sz w:val="28"/>
              </w:rPr>
              <w:drawing>
                <wp:inline distT="0" distB="0" distL="0" distR="0">
                  <wp:extent cx="1813560" cy="1752600"/>
                  <wp:effectExtent l="0" t="0" r="0" b="0"/>
                  <wp:docPr id="3" name="圖片 3"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board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752600"/>
                          </a:xfrm>
                          <a:prstGeom prst="rect">
                            <a:avLst/>
                          </a:prstGeom>
                          <a:noFill/>
                          <a:ln>
                            <a:noFill/>
                          </a:ln>
                        </pic:spPr>
                      </pic:pic>
                    </a:graphicData>
                  </a:graphic>
                </wp:inline>
              </w:drawing>
            </w:r>
            <w:r w:rsidR="00773F78">
              <w:rPr>
                <w:rFonts w:hint="eastAsia"/>
              </w:rPr>
              <w:t xml:space="preserve">   </w:t>
            </w:r>
          </w:p>
        </w:tc>
        <w:tc>
          <w:tcPr>
            <w:tcW w:w="6290" w:type="dxa"/>
          </w:tcPr>
          <w:p w:rsidR="003A2BC3" w:rsidRPr="0093634C" w:rsidRDefault="003A2BC3" w:rsidP="003A2BC3">
            <w:pPr>
              <w:ind w:firstLineChars="91" w:firstLine="510"/>
              <w:rPr>
                <w:rFonts w:ascii="標楷體" w:eastAsia="標楷體" w:hAnsi="標楷體"/>
                <w:b/>
                <w:sz w:val="56"/>
                <w:szCs w:val="56"/>
              </w:rPr>
            </w:pPr>
            <w:r w:rsidRPr="0093634C">
              <w:rPr>
                <w:rFonts w:ascii="標楷體" w:eastAsia="標楷體" w:hAnsi="標楷體" w:hint="eastAsia"/>
                <w:b/>
                <w:sz w:val="56"/>
                <w:szCs w:val="56"/>
              </w:rPr>
              <w:t>最高法院新聞稿</w:t>
            </w:r>
          </w:p>
          <w:p w:rsidR="003A2BC3" w:rsidRPr="0093634C" w:rsidRDefault="003A2BC3" w:rsidP="003A2BC3">
            <w:pPr>
              <w:spacing w:line="0" w:lineRule="atLeast"/>
              <w:ind w:firstLineChars="100" w:firstLine="280"/>
              <w:jc w:val="both"/>
              <w:rPr>
                <w:rFonts w:ascii="標楷體" w:eastAsia="標楷體" w:hAnsi="標楷體"/>
                <w:sz w:val="28"/>
                <w:szCs w:val="28"/>
              </w:rPr>
            </w:pPr>
            <w:r w:rsidRPr="0093634C">
              <w:rPr>
                <w:rFonts w:ascii="標楷體" w:eastAsia="標楷體" w:hAnsi="標楷體" w:hint="eastAsia"/>
                <w:sz w:val="28"/>
                <w:szCs w:val="28"/>
              </w:rPr>
              <w:t>發稿日期：10</w:t>
            </w:r>
            <w:r w:rsidRPr="0093634C">
              <w:rPr>
                <w:rFonts w:ascii="標楷體" w:eastAsia="標楷體" w:hAnsi="標楷體"/>
                <w:sz w:val="28"/>
                <w:szCs w:val="28"/>
              </w:rPr>
              <w:t>8</w:t>
            </w:r>
            <w:r w:rsidRPr="0093634C">
              <w:rPr>
                <w:rFonts w:ascii="標楷體" w:eastAsia="標楷體" w:hAnsi="標楷體" w:hint="eastAsia"/>
                <w:sz w:val="28"/>
                <w:szCs w:val="28"/>
              </w:rPr>
              <w:t>年11月28日</w:t>
            </w:r>
          </w:p>
          <w:p w:rsidR="003A2BC3" w:rsidRPr="0093634C" w:rsidRDefault="003A2BC3" w:rsidP="003A2BC3">
            <w:pPr>
              <w:spacing w:line="0" w:lineRule="atLeast"/>
              <w:ind w:firstLineChars="100" w:firstLine="280"/>
              <w:jc w:val="both"/>
              <w:rPr>
                <w:rFonts w:ascii="標楷體" w:eastAsia="標楷體" w:hAnsi="標楷體"/>
                <w:sz w:val="28"/>
                <w:szCs w:val="28"/>
              </w:rPr>
            </w:pPr>
            <w:r w:rsidRPr="0093634C">
              <w:rPr>
                <w:rFonts w:ascii="標楷體" w:eastAsia="標楷體" w:hAnsi="標楷體" w:hint="eastAsia"/>
                <w:sz w:val="28"/>
                <w:szCs w:val="28"/>
              </w:rPr>
              <w:t>發稿單位：書記廳</w:t>
            </w:r>
          </w:p>
          <w:p w:rsidR="003A2BC3" w:rsidRPr="0093634C" w:rsidRDefault="003A2BC3" w:rsidP="003A2BC3">
            <w:pPr>
              <w:spacing w:line="0" w:lineRule="atLeast"/>
              <w:ind w:firstLineChars="100" w:firstLine="280"/>
              <w:jc w:val="both"/>
              <w:rPr>
                <w:rFonts w:ascii="標楷體" w:eastAsia="標楷體" w:hAnsi="標楷體"/>
                <w:sz w:val="28"/>
                <w:szCs w:val="28"/>
              </w:rPr>
            </w:pPr>
            <w:r w:rsidRPr="0093634C">
              <w:rPr>
                <w:rFonts w:ascii="標楷體" w:eastAsia="標楷體" w:hAnsi="標楷體" w:hint="eastAsia"/>
                <w:sz w:val="28"/>
                <w:szCs w:val="28"/>
              </w:rPr>
              <w:t>連 絡 人：法官兼書記官長　李錦樑</w:t>
            </w:r>
          </w:p>
          <w:p w:rsidR="003A2BC3" w:rsidRPr="0093634C" w:rsidRDefault="003A2BC3" w:rsidP="003A2BC3">
            <w:pPr>
              <w:spacing w:line="0" w:lineRule="atLeast"/>
              <w:ind w:firstLineChars="100" w:firstLine="280"/>
              <w:jc w:val="both"/>
              <w:rPr>
                <w:rFonts w:ascii="標楷體" w:eastAsia="標楷體" w:hAnsi="標楷體"/>
                <w:sz w:val="28"/>
                <w:szCs w:val="28"/>
              </w:rPr>
            </w:pPr>
            <w:r w:rsidRPr="0093634C">
              <w:rPr>
                <w:rFonts w:ascii="標楷體" w:eastAsia="標楷體" w:hAnsi="標楷體" w:hint="eastAsia"/>
                <w:sz w:val="28"/>
                <w:szCs w:val="28"/>
              </w:rPr>
              <w:t>連絡電話：02-2314</w:t>
            </w:r>
            <w:r w:rsidRPr="0093634C">
              <w:rPr>
                <w:rFonts w:ascii="標楷體" w:eastAsia="標楷體" w:hAnsi="標楷體"/>
                <w:sz w:val="28"/>
                <w:szCs w:val="28"/>
              </w:rPr>
              <w:t>-</w:t>
            </w:r>
            <w:r w:rsidRPr="0093634C">
              <w:rPr>
                <w:rFonts w:ascii="標楷體" w:eastAsia="標楷體" w:hAnsi="標楷體" w:hint="eastAsia"/>
                <w:sz w:val="28"/>
                <w:szCs w:val="28"/>
              </w:rPr>
              <w:t xml:space="preserve">1160#6711  </w:t>
            </w:r>
            <w:r w:rsidRPr="00E50AEC">
              <w:rPr>
                <w:rFonts w:ascii="標楷體" w:eastAsia="標楷體" w:hAnsi="標楷體" w:hint="eastAsia"/>
              </w:rPr>
              <w:t>編號：10</w:t>
            </w:r>
            <w:r w:rsidRPr="00E50AEC">
              <w:rPr>
                <w:rFonts w:ascii="標楷體" w:eastAsia="標楷體" w:hAnsi="標楷體"/>
              </w:rPr>
              <w:t>8</w:t>
            </w:r>
            <w:r w:rsidRPr="00E50AEC">
              <w:rPr>
                <w:rFonts w:ascii="標楷體" w:eastAsia="標楷體" w:hAnsi="標楷體" w:hint="eastAsia"/>
              </w:rPr>
              <w:t>-民</w:t>
            </w:r>
            <w:r w:rsidR="00E50AEC" w:rsidRPr="00E50AEC">
              <w:rPr>
                <w:rFonts w:ascii="標楷體" w:eastAsia="標楷體" w:hAnsi="標楷體" w:hint="eastAsia"/>
              </w:rPr>
              <w:t>13</w:t>
            </w:r>
          </w:p>
          <w:p w:rsidR="00773F78" w:rsidRPr="001F2C7C" w:rsidRDefault="003A2BC3" w:rsidP="003A2BC3">
            <w:pPr>
              <w:spacing w:line="0" w:lineRule="atLeast"/>
              <w:ind w:firstLineChars="600" w:firstLine="1680"/>
              <w:jc w:val="both"/>
              <w:rPr>
                <w:rFonts w:ascii="華康隸書體W7"/>
                <w:b/>
                <w:sz w:val="56"/>
                <w:szCs w:val="56"/>
              </w:rPr>
            </w:pPr>
            <w:r w:rsidRPr="0093634C">
              <w:rPr>
                <w:rFonts w:ascii="標楷體" w:eastAsia="標楷體" w:hAnsi="標楷體"/>
                <w:sz w:val="28"/>
                <w:szCs w:val="28"/>
              </w:rPr>
              <w:t>0910-027-699</w:t>
            </w:r>
            <w:r w:rsidRPr="0093634C">
              <w:rPr>
                <w:rFonts w:ascii="標楷體" w:eastAsia="標楷體" w:hAnsi="標楷體" w:hint="eastAsia"/>
                <w:sz w:val="28"/>
                <w:szCs w:val="28"/>
              </w:rPr>
              <w:t xml:space="preserve">       </w:t>
            </w:r>
          </w:p>
        </w:tc>
      </w:tr>
    </w:tbl>
    <w:p w:rsidR="00773F78" w:rsidRPr="001F2C7C" w:rsidRDefault="003604B7" w:rsidP="005B602C">
      <w:pPr>
        <w:jc w:val="both"/>
        <w:rPr>
          <w:rFonts w:ascii="標楷體" w:eastAsia="標楷體" w:hAnsi="標楷體"/>
          <w:b/>
          <w:sz w:val="32"/>
          <w:szCs w:val="32"/>
        </w:rPr>
      </w:pPr>
      <w:r w:rsidRPr="001F2C7C">
        <w:rPr>
          <w:rFonts w:ascii="標楷體" w:eastAsia="標楷體" w:hAnsi="標楷體"/>
          <w:b/>
          <w:noProof/>
          <w:sz w:val="32"/>
          <w:szCs w:val="32"/>
        </w:rPr>
        <mc:AlternateContent>
          <mc:Choice Requires="wps">
            <w:drawing>
              <wp:anchor distT="0" distB="0" distL="114300" distR="114300" simplePos="0" relativeHeight="251670016" behindDoc="0" locked="0" layoutInCell="1" allowOverlap="1">
                <wp:simplePos x="0" y="0"/>
                <wp:positionH relativeFrom="column">
                  <wp:posOffset>-635</wp:posOffset>
                </wp:positionH>
                <wp:positionV relativeFrom="paragraph">
                  <wp:posOffset>210819</wp:posOffset>
                </wp:positionV>
                <wp:extent cx="5778500" cy="17145"/>
                <wp:effectExtent l="19050" t="19050" r="31750" b="20955"/>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0" cy="171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02CF" id="Line 9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6pt" to="454.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" strokeweight="2.25pt"/>
            </w:pict>
          </mc:Fallback>
        </mc:AlternateContent>
      </w:r>
    </w:p>
    <w:p w:rsidR="003A2BC3" w:rsidRPr="003A2BC3" w:rsidRDefault="003A2BC3" w:rsidP="00E50AEC">
      <w:pPr>
        <w:spacing w:line="360" w:lineRule="auto"/>
        <w:jc w:val="center"/>
        <w:rPr>
          <w:rFonts w:ascii="標楷體" w:eastAsia="標楷體" w:hAnsi="標楷體"/>
          <w:b/>
          <w:sz w:val="32"/>
          <w:szCs w:val="32"/>
        </w:rPr>
      </w:pPr>
      <w:r w:rsidRPr="003A2BC3">
        <w:rPr>
          <w:rFonts w:ascii="標楷體" w:eastAsia="標楷體" w:hAnsi="標楷體" w:hint="eastAsia"/>
          <w:b/>
          <w:sz w:val="32"/>
          <w:szCs w:val="32"/>
        </w:rPr>
        <w:t>最高法院108 年度台上字第1636號上訴人簡秀惠與</w:t>
      </w:r>
    </w:p>
    <w:p w:rsidR="003A2BC3" w:rsidRPr="003A2BC3" w:rsidRDefault="003A2BC3" w:rsidP="00E50AEC">
      <w:pPr>
        <w:spacing w:line="360" w:lineRule="auto"/>
        <w:jc w:val="center"/>
        <w:rPr>
          <w:rFonts w:ascii="標楷體" w:eastAsia="標楷體" w:hAnsi="標楷體"/>
          <w:b/>
          <w:sz w:val="32"/>
          <w:szCs w:val="32"/>
        </w:rPr>
      </w:pPr>
      <w:r w:rsidRPr="003A2BC3">
        <w:rPr>
          <w:rFonts w:ascii="標楷體" w:eastAsia="標楷體" w:hAnsi="標楷體" w:hint="eastAsia"/>
          <w:b/>
          <w:sz w:val="32"/>
          <w:szCs w:val="32"/>
        </w:rPr>
        <w:t>被上訴人簡鴻年等間請求塗銷土地所有權移轉登記等事件</w:t>
      </w:r>
    </w:p>
    <w:p w:rsidR="00AD7303" w:rsidRPr="007C35AF" w:rsidRDefault="003A2BC3" w:rsidP="00E50AEC">
      <w:pPr>
        <w:spacing w:line="360" w:lineRule="auto"/>
        <w:jc w:val="center"/>
        <w:rPr>
          <w:rFonts w:ascii="標楷體" w:eastAsia="標楷體" w:hAnsi="標楷體"/>
          <w:b/>
          <w:sz w:val="32"/>
          <w:szCs w:val="32"/>
        </w:rPr>
      </w:pPr>
      <w:r w:rsidRPr="003A2BC3">
        <w:rPr>
          <w:rFonts w:ascii="標楷體" w:eastAsia="標楷體" w:hAnsi="標楷體" w:hint="eastAsia"/>
          <w:b/>
          <w:sz w:val="32"/>
          <w:szCs w:val="32"/>
        </w:rPr>
        <w:t>提案民事大法庭新聞稿</w:t>
      </w:r>
    </w:p>
    <w:p w:rsidR="003A2BC3" w:rsidRPr="003A2BC3" w:rsidRDefault="003A2BC3" w:rsidP="00E50AEC">
      <w:pPr>
        <w:spacing w:line="360" w:lineRule="auto"/>
        <w:ind w:firstLineChars="200" w:firstLine="560"/>
        <w:jc w:val="both"/>
        <w:rPr>
          <w:rFonts w:ascii="標楷體" w:eastAsia="標楷體" w:hAnsi="標楷體"/>
          <w:sz w:val="28"/>
          <w:szCs w:val="28"/>
        </w:rPr>
      </w:pPr>
      <w:r w:rsidRPr="003A2BC3">
        <w:rPr>
          <w:rFonts w:ascii="標楷體" w:eastAsia="標楷體" w:hAnsi="標楷體" w:hint="eastAsia"/>
          <w:sz w:val="28"/>
          <w:szCs w:val="28"/>
        </w:rPr>
        <w:t>本院受理上訴人簡秀惠與被上訴人簡鴻年等間請求塗銷土地所有權移轉登記等事件，經本庭評議認擬</w:t>
      </w:r>
      <w:proofErr w:type="gramStart"/>
      <w:r w:rsidRPr="003A2BC3">
        <w:rPr>
          <w:rFonts w:ascii="標楷體" w:eastAsia="標楷體" w:hAnsi="標楷體" w:hint="eastAsia"/>
          <w:sz w:val="28"/>
          <w:szCs w:val="28"/>
        </w:rPr>
        <w:t>採</w:t>
      </w:r>
      <w:proofErr w:type="gramEnd"/>
      <w:r w:rsidRPr="003A2BC3">
        <w:rPr>
          <w:rFonts w:ascii="標楷體" w:eastAsia="標楷體" w:hAnsi="標楷體" w:hint="eastAsia"/>
          <w:sz w:val="28"/>
          <w:szCs w:val="28"/>
        </w:rPr>
        <w:t>為裁判基礎之如下法律問題：「一、</w:t>
      </w:r>
      <w:proofErr w:type="gramStart"/>
      <w:r w:rsidRPr="003A2BC3">
        <w:rPr>
          <w:rFonts w:ascii="標楷體" w:eastAsia="標楷體" w:hAnsi="標楷體" w:hint="eastAsia"/>
          <w:sz w:val="28"/>
          <w:szCs w:val="28"/>
        </w:rPr>
        <w:t>Ａ</w:t>
      </w:r>
      <w:proofErr w:type="gramEnd"/>
      <w:r w:rsidRPr="003A2BC3">
        <w:rPr>
          <w:rFonts w:ascii="標楷體" w:eastAsia="標楷體" w:hAnsi="標楷體" w:hint="eastAsia"/>
          <w:sz w:val="28"/>
          <w:szCs w:val="28"/>
        </w:rPr>
        <w:t>地為原住民保留地，非</w:t>
      </w:r>
      <w:proofErr w:type="gramStart"/>
      <w:r w:rsidRPr="003A2BC3">
        <w:rPr>
          <w:rFonts w:ascii="標楷體" w:eastAsia="標楷體" w:hAnsi="標楷體" w:hint="eastAsia"/>
          <w:sz w:val="28"/>
          <w:szCs w:val="28"/>
        </w:rPr>
        <w:t>原住民乙為經營</w:t>
      </w:r>
      <w:proofErr w:type="gramEnd"/>
      <w:r w:rsidRPr="003A2BC3">
        <w:rPr>
          <w:rFonts w:ascii="標楷體" w:eastAsia="標楷體" w:hAnsi="標楷體" w:hint="eastAsia"/>
          <w:sz w:val="28"/>
          <w:szCs w:val="28"/>
        </w:rPr>
        <w:t>民宿而出資購買，與原住民丙</w:t>
      </w:r>
      <w:proofErr w:type="gramStart"/>
      <w:r w:rsidRPr="003A2BC3">
        <w:rPr>
          <w:rFonts w:ascii="標楷體" w:eastAsia="標楷體" w:hAnsi="標楷體" w:hint="eastAsia"/>
          <w:sz w:val="28"/>
          <w:szCs w:val="28"/>
        </w:rPr>
        <w:t>成立借名登記</w:t>
      </w:r>
      <w:proofErr w:type="gramEnd"/>
      <w:r w:rsidRPr="003A2BC3">
        <w:rPr>
          <w:rFonts w:ascii="標楷體" w:eastAsia="標楷體" w:hAnsi="標楷體" w:hint="eastAsia"/>
          <w:sz w:val="28"/>
          <w:szCs w:val="28"/>
        </w:rPr>
        <w:t>契約，</w:t>
      </w:r>
      <w:proofErr w:type="gramStart"/>
      <w:r w:rsidRPr="003A2BC3">
        <w:rPr>
          <w:rFonts w:ascii="標楷體" w:eastAsia="標楷體" w:hAnsi="標楷體" w:hint="eastAsia"/>
          <w:sz w:val="28"/>
          <w:szCs w:val="28"/>
        </w:rPr>
        <w:t>並以丙之</w:t>
      </w:r>
      <w:proofErr w:type="gramEnd"/>
      <w:r w:rsidRPr="003A2BC3">
        <w:rPr>
          <w:rFonts w:ascii="標楷體" w:eastAsia="標楷體" w:hAnsi="標楷體" w:hint="eastAsia"/>
          <w:sz w:val="28"/>
          <w:szCs w:val="28"/>
        </w:rPr>
        <w:t>名義與甲簽訂買賣契約，</w:t>
      </w:r>
      <w:proofErr w:type="gramStart"/>
      <w:r w:rsidRPr="003A2BC3">
        <w:rPr>
          <w:rFonts w:ascii="標楷體" w:eastAsia="標楷體" w:hAnsi="標楷體" w:hint="eastAsia"/>
          <w:sz w:val="28"/>
          <w:szCs w:val="28"/>
        </w:rPr>
        <w:t>該借名</w:t>
      </w:r>
      <w:proofErr w:type="gramEnd"/>
      <w:r w:rsidRPr="003A2BC3">
        <w:rPr>
          <w:rFonts w:ascii="標楷體" w:eastAsia="標楷體" w:hAnsi="標楷體" w:hint="eastAsia"/>
          <w:sz w:val="28"/>
          <w:szCs w:val="28"/>
        </w:rPr>
        <w:t>登記契約、買賣契約有無違反禁止規定之情形？其效力如何？」、「二、同上</w:t>
      </w:r>
      <w:proofErr w:type="gramStart"/>
      <w:r w:rsidRPr="003A2BC3">
        <w:rPr>
          <w:rFonts w:ascii="標楷體" w:eastAsia="標楷體" w:hAnsi="標楷體" w:hint="eastAsia"/>
          <w:sz w:val="28"/>
          <w:szCs w:val="28"/>
        </w:rPr>
        <w:t>一</w:t>
      </w:r>
      <w:proofErr w:type="gramEnd"/>
      <w:r w:rsidRPr="003A2BC3">
        <w:rPr>
          <w:rFonts w:ascii="標楷體" w:eastAsia="標楷體" w:hAnsi="標楷體" w:hint="eastAsia"/>
          <w:sz w:val="28"/>
          <w:szCs w:val="28"/>
        </w:rPr>
        <w:t>之情形，甲將</w:t>
      </w:r>
      <w:proofErr w:type="gramStart"/>
      <w:r w:rsidRPr="003A2BC3">
        <w:rPr>
          <w:rFonts w:ascii="標楷體" w:eastAsia="標楷體" w:hAnsi="標楷體" w:hint="eastAsia"/>
          <w:sz w:val="28"/>
          <w:szCs w:val="28"/>
        </w:rPr>
        <w:t>Ａ</w:t>
      </w:r>
      <w:proofErr w:type="gramEnd"/>
      <w:r w:rsidRPr="003A2BC3">
        <w:rPr>
          <w:rFonts w:ascii="標楷體" w:eastAsia="標楷體" w:hAnsi="標楷體" w:hint="eastAsia"/>
          <w:sz w:val="28"/>
          <w:szCs w:val="28"/>
        </w:rPr>
        <w:t>地所有權移轉登記予</w:t>
      </w:r>
      <w:proofErr w:type="gramStart"/>
      <w:r w:rsidRPr="003A2BC3">
        <w:rPr>
          <w:rFonts w:ascii="標楷體" w:eastAsia="標楷體" w:hAnsi="標楷體" w:hint="eastAsia"/>
          <w:sz w:val="28"/>
          <w:szCs w:val="28"/>
        </w:rPr>
        <w:t>丙</w:t>
      </w:r>
      <w:proofErr w:type="gramEnd"/>
      <w:r w:rsidRPr="003A2BC3">
        <w:rPr>
          <w:rFonts w:ascii="標楷體" w:eastAsia="標楷體" w:hAnsi="標楷體" w:hint="eastAsia"/>
          <w:sz w:val="28"/>
          <w:szCs w:val="28"/>
        </w:rPr>
        <w:t>，該移轉登記行為有無違反禁止規定之情形？其效力如何？」、「三、同上</w:t>
      </w:r>
      <w:proofErr w:type="gramStart"/>
      <w:r w:rsidRPr="003A2BC3">
        <w:rPr>
          <w:rFonts w:ascii="標楷體" w:eastAsia="標楷體" w:hAnsi="標楷體" w:hint="eastAsia"/>
          <w:sz w:val="28"/>
          <w:szCs w:val="28"/>
        </w:rPr>
        <w:t>一</w:t>
      </w:r>
      <w:proofErr w:type="gramEnd"/>
      <w:r w:rsidRPr="003A2BC3">
        <w:rPr>
          <w:rFonts w:ascii="標楷體" w:eastAsia="標楷體" w:hAnsi="標楷體" w:hint="eastAsia"/>
          <w:sz w:val="28"/>
          <w:szCs w:val="28"/>
        </w:rPr>
        <w:t>之情形，甲於</w:t>
      </w:r>
      <w:proofErr w:type="gramStart"/>
      <w:r w:rsidRPr="003A2BC3">
        <w:rPr>
          <w:rFonts w:ascii="標楷體" w:eastAsia="標楷體" w:hAnsi="標楷體" w:hint="eastAsia"/>
          <w:sz w:val="28"/>
          <w:szCs w:val="28"/>
        </w:rPr>
        <w:t>Ａ</w:t>
      </w:r>
      <w:proofErr w:type="gramEnd"/>
      <w:r w:rsidRPr="003A2BC3">
        <w:rPr>
          <w:rFonts w:ascii="標楷體" w:eastAsia="標楷體" w:hAnsi="標楷體" w:hint="eastAsia"/>
          <w:sz w:val="28"/>
          <w:szCs w:val="28"/>
        </w:rPr>
        <w:t>地為乙設定地上權，該設定地上權行為有無違反禁止規定之情形？其效力如何？」其法律見解具有原則重要性，並徵詢其他各庭意見而有歧異。本庭於民國108 年11月27日評議後，依法院組織法第51條之3 之規定，以裁定將此法律問題</w:t>
      </w:r>
      <w:proofErr w:type="gramStart"/>
      <w:r w:rsidRPr="003A2BC3">
        <w:rPr>
          <w:rFonts w:ascii="標楷體" w:eastAsia="標楷體" w:hAnsi="標楷體" w:hint="eastAsia"/>
          <w:sz w:val="28"/>
          <w:szCs w:val="28"/>
        </w:rPr>
        <w:t>提案予本院</w:t>
      </w:r>
      <w:proofErr w:type="gramEnd"/>
      <w:r w:rsidRPr="003A2BC3">
        <w:rPr>
          <w:rFonts w:ascii="標楷體" w:eastAsia="標楷體" w:hAnsi="標楷體" w:hint="eastAsia"/>
          <w:sz w:val="28"/>
          <w:szCs w:val="28"/>
        </w:rPr>
        <w:t>民事大法庭裁判。</w:t>
      </w:r>
      <w:bookmarkStart w:id="0" w:name="_GoBack"/>
      <w:bookmarkEnd w:id="0"/>
    </w:p>
    <w:p w:rsidR="003A2BC3" w:rsidRPr="003A2BC3" w:rsidRDefault="003A2BC3" w:rsidP="003A2BC3">
      <w:pPr>
        <w:spacing w:line="360" w:lineRule="auto"/>
        <w:jc w:val="both"/>
        <w:rPr>
          <w:rFonts w:ascii="標楷體" w:eastAsia="標楷體" w:hAnsi="標楷體"/>
          <w:sz w:val="28"/>
          <w:szCs w:val="28"/>
        </w:rPr>
      </w:pPr>
      <w:r w:rsidRPr="003A2BC3">
        <w:rPr>
          <w:rFonts w:ascii="標楷體" w:eastAsia="標楷體" w:hAnsi="標楷體" w:hint="eastAsia"/>
          <w:sz w:val="28"/>
          <w:szCs w:val="28"/>
        </w:rPr>
        <w:lastRenderedPageBreak/>
        <w:t xml:space="preserve">                      最高法院民事第四庭</w:t>
      </w:r>
    </w:p>
    <w:p w:rsidR="003A2BC3" w:rsidRPr="003A2BC3" w:rsidRDefault="003A2BC3" w:rsidP="003A2BC3">
      <w:pPr>
        <w:spacing w:line="360" w:lineRule="auto"/>
        <w:jc w:val="both"/>
        <w:rPr>
          <w:rFonts w:ascii="標楷體" w:eastAsia="標楷體" w:hAnsi="標楷體"/>
          <w:sz w:val="28"/>
          <w:szCs w:val="28"/>
        </w:rPr>
      </w:pPr>
      <w:r w:rsidRPr="003A2BC3">
        <w:rPr>
          <w:rFonts w:ascii="標楷體" w:eastAsia="標楷體" w:hAnsi="標楷體" w:hint="eastAsia"/>
          <w:sz w:val="28"/>
          <w:szCs w:val="28"/>
        </w:rPr>
        <w:t xml:space="preserve">                          審判長法官  沈 方 維</w:t>
      </w:r>
    </w:p>
    <w:p w:rsidR="003A2BC3" w:rsidRPr="003A2BC3" w:rsidRDefault="003A2BC3" w:rsidP="003A2BC3">
      <w:pPr>
        <w:spacing w:line="360" w:lineRule="auto"/>
        <w:jc w:val="both"/>
        <w:rPr>
          <w:rFonts w:ascii="標楷體" w:eastAsia="標楷體" w:hAnsi="標楷體"/>
          <w:sz w:val="28"/>
          <w:szCs w:val="28"/>
        </w:rPr>
      </w:pPr>
      <w:r w:rsidRPr="003A2BC3">
        <w:rPr>
          <w:rFonts w:ascii="標楷體" w:eastAsia="標楷體" w:hAnsi="標楷體" w:hint="eastAsia"/>
          <w:sz w:val="28"/>
          <w:szCs w:val="28"/>
        </w:rPr>
        <w:t xml:space="preserve">                                法官  魏 大 </w:t>
      </w:r>
      <w:proofErr w:type="gramStart"/>
      <w:r w:rsidRPr="003A2BC3">
        <w:rPr>
          <w:rFonts w:ascii="標楷體" w:eastAsia="標楷體" w:hAnsi="標楷體" w:hint="eastAsia"/>
          <w:sz w:val="28"/>
          <w:szCs w:val="28"/>
        </w:rPr>
        <w:t>喨</w:t>
      </w:r>
      <w:proofErr w:type="gramEnd"/>
    </w:p>
    <w:p w:rsidR="003A2BC3" w:rsidRPr="003A2BC3" w:rsidRDefault="003A2BC3" w:rsidP="003A2BC3">
      <w:pPr>
        <w:spacing w:line="360" w:lineRule="auto"/>
        <w:jc w:val="both"/>
        <w:rPr>
          <w:rFonts w:ascii="標楷體" w:eastAsia="標楷體" w:hAnsi="標楷體"/>
          <w:sz w:val="28"/>
          <w:szCs w:val="28"/>
        </w:rPr>
      </w:pPr>
      <w:r w:rsidRPr="003A2BC3">
        <w:rPr>
          <w:rFonts w:ascii="標楷體" w:eastAsia="標楷體" w:hAnsi="標楷體" w:hint="eastAsia"/>
          <w:sz w:val="28"/>
          <w:szCs w:val="28"/>
        </w:rPr>
        <w:t xml:space="preserve">                                法官  陳 靜 芬</w:t>
      </w:r>
    </w:p>
    <w:p w:rsidR="003A2BC3" w:rsidRPr="003A2BC3" w:rsidRDefault="003A2BC3" w:rsidP="003A2BC3">
      <w:pPr>
        <w:spacing w:line="360" w:lineRule="auto"/>
        <w:jc w:val="both"/>
        <w:rPr>
          <w:rFonts w:ascii="標楷體" w:eastAsia="標楷體" w:hAnsi="標楷體"/>
          <w:sz w:val="28"/>
          <w:szCs w:val="28"/>
        </w:rPr>
      </w:pPr>
      <w:r w:rsidRPr="003A2BC3">
        <w:rPr>
          <w:rFonts w:ascii="標楷體" w:eastAsia="標楷體" w:hAnsi="標楷體" w:hint="eastAsia"/>
          <w:sz w:val="28"/>
          <w:szCs w:val="28"/>
        </w:rPr>
        <w:t xml:space="preserve">                                法官  張 競 文</w:t>
      </w:r>
    </w:p>
    <w:p w:rsidR="00AD7303" w:rsidRPr="006926EE" w:rsidRDefault="003A2BC3" w:rsidP="003A2BC3">
      <w:pPr>
        <w:spacing w:line="360" w:lineRule="auto"/>
        <w:jc w:val="both"/>
        <w:rPr>
          <w:rFonts w:ascii="標楷體" w:eastAsia="標楷體" w:hAnsi="標楷體"/>
          <w:sz w:val="28"/>
          <w:szCs w:val="28"/>
        </w:rPr>
      </w:pPr>
      <w:r w:rsidRPr="003A2BC3">
        <w:rPr>
          <w:rFonts w:ascii="標楷體" w:eastAsia="標楷體" w:hAnsi="標楷體" w:hint="eastAsia"/>
          <w:sz w:val="28"/>
          <w:szCs w:val="28"/>
        </w:rPr>
        <w:t xml:space="preserve">                                法官  </w:t>
      </w:r>
      <w:proofErr w:type="gramStart"/>
      <w:r w:rsidRPr="003A2BC3">
        <w:rPr>
          <w:rFonts w:ascii="標楷體" w:eastAsia="標楷體" w:hAnsi="標楷體" w:hint="eastAsia"/>
          <w:sz w:val="28"/>
          <w:szCs w:val="28"/>
        </w:rPr>
        <w:t>鍾</w:t>
      </w:r>
      <w:proofErr w:type="gramEnd"/>
      <w:r w:rsidRPr="003A2BC3">
        <w:rPr>
          <w:rFonts w:ascii="標楷體" w:eastAsia="標楷體" w:hAnsi="標楷體" w:hint="eastAsia"/>
          <w:sz w:val="28"/>
          <w:szCs w:val="28"/>
        </w:rPr>
        <w:t xml:space="preserve"> 任 賜</w:t>
      </w:r>
    </w:p>
    <w:sectPr w:rsidR="00AD7303" w:rsidRPr="006926EE" w:rsidSect="009139EA">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BF" w:rsidRDefault="002472BF">
      <w:r>
        <w:separator/>
      </w:r>
    </w:p>
  </w:endnote>
  <w:endnote w:type="continuationSeparator" w:id="0">
    <w:p w:rsidR="002472BF" w:rsidRDefault="0024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隸書體W7">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905431"/>
      <w:docPartObj>
        <w:docPartGallery w:val="Page Numbers (Bottom of Page)"/>
        <w:docPartUnique/>
      </w:docPartObj>
    </w:sdtPr>
    <w:sdtEndPr/>
    <w:sdtContent>
      <w:p w:rsidR="00C950E3" w:rsidRDefault="00C950E3">
        <w:pPr>
          <w:pStyle w:val="a6"/>
          <w:jc w:val="center"/>
        </w:pPr>
        <w:r>
          <w:fldChar w:fldCharType="begin"/>
        </w:r>
        <w:r>
          <w:instrText>PAGE   \* MERGEFORMAT</w:instrText>
        </w:r>
        <w:r>
          <w:fldChar w:fldCharType="separate"/>
        </w:r>
        <w:r w:rsidR="00E50AEC" w:rsidRPr="00E50AEC">
          <w:rPr>
            <w:noProof/>
            <w:lang w:val="zh-TW"/>
          </w:rPr>
          <w:t>2</w:t>
        </w:r>
        <w:r>
          <w:fldChar w:fldCharType="end"/>
        </w:r>
      </w:p>
    </w:sdtContent>
  </w:sdt>
  <w:p w:rsidR="00C950E3" w:rsidRDefault="00C95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BF" w:rsidRDefault="002472BF">
      <w:r>
        <w:separator/>
      </w:r>
    </w:p>
  </w:footnote>
  <w:footnote w:type="continuationSeparator" w:id="0">
    <w:p w:rsidR="002472BF" w:rsidRDefault="00247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86"/>
    <w:rsid w:val="00011709"/>
    <w:rsid w:val="00090324"/>
    <w:rsid w:val="00097983"/>
    <w:rsid w:val="000C5F50"/>
    <w:rsid w:val="000E28AD"/>
    <w:rsid w:val="000E49F6"/>
    <w:rsid w:val="000F152F"/>
    <w:rsid w:val="000F3E51"/>
    <w:rsid w:val="00112486"/>
    <w:rsid w:val="00112FE9"/>
    <w:rsid w:val="00122CE1"/>
    <w:rsid w:val="00123CA9"/>
    <w:rsid w:val="00126C24"/>
    <w:rsid w:val="001600A7"/>
    <w:rsid w:val="00182949"/>
    <w:rsid w:val="00187446"/>
    <w:rsid w:val="001D3BFD"/>
    <w:rsid w:val="001F1441"/>
    <w:rsid w:val="00205448"/>
    <w:rsid w:val="002159DD"/>
    <w:rsid w:val="002255C8"/>
    <w:rsid w:val="002472BF"/>
    <w:rsid w:val="00257563"/>
    <w:rsid w:val="00257A52"/>
    <w:rsid w:val="002635E3"/>
    <w:rsid w:val="00316A32"/>
    <w:rsid w:val="00343BEF"/>
    <w:rsid w:val="003604B7"/>
    <w:rsid w:val="003857E9"/>
    <w:rsid w:val="003A2BC3"/>
    <w:rsid w:val="003E1759"/>
    <w:rsid w:val="004276AE"/>
    <w:rsid w:val="00465A0C"/>
    <w:rsid w:val="00484C9C"/>
    <w:rsid w:val="004D2E81"/>
    <w:rsid w:val="004D6E1C"/>
    <w:rsid w:val="004E605F"/>
    <w:rsid w:val="004F1924"/>
    <w:rsid w:val="0050278F"/>
    <w:rsid w:val="00522AD4"/>
    <w:rsid w:val="00537AD3"/>
    <w:rsid w:val="00566264"/>
    <w:rsid w:val="0057707A"/>
    <w:rsid w:val="005B602C"/>
    <w:rsid w:val="005C3605"/>
    <w:rsid w:val="005E070F"/>
    <w:rsid w:val="005F159B"/>
    <w:rsid w:val="00611236"/>
    <w:rsid w:val="00657360"/>
    <w:rsid w:val="00671089"/>
    <w:rsid w:val="00682D88"/>
    <w:rsid w:val="006918AA"/>
    <w:rsid w:val="006926EE"/>
    <w:rsid w:val="006C2818"/>
    <w:rsid w:val="006E248D"/>
    <w:rsid w:val="006F5835"/>
    <w:rsid w:val="006F58C6"/>
    <w:rsid w:val="0076383B"/>
    <w:rsid w:val="00773F78"/>
    <w:rsid w:val="0077425A"/>
    <w:rsid w:val="007744FE"/>
    <w:rsid w:val="0078419D"/>
    <w:rsid w:val="007B4A4B"/>
    <w:rsid w:val="007C35AF"/>
    <w:rsid w:val="007D4514"/>
    <w:rsid w:val="007D47F3"/>
    <w:rsid w:val="00804367"/>
    <w:rsid w:val="00836DE3"/>
    <w:rsid w:val="008476C9"/>
    <w:rsid w:val="0085729E"/>
    <w:rsid w:val="008A2F3E"/>
    <w:rsid w:val="008D0B6B"/>
    <w:rsid w:val="008D72DB"/>
    <w:rsid w:val="008E74BE"/>
    <w:rsid w:val="008F50BC"/>
    <w:rsid w:val="008F689B"/>
    <w:rsid w:val="0090282C"/>
    <w:rsid w:val="009139EA"/>
    <w:rsid w:val="00936BEC"/>
    <w:rsid w:val="00974AF4"/>
    <w:rsid w:val="00986D35"/>
    <w:rsid w:val="00A152E7"/>
    <w:rsid w:val="00A26269"/>
    <w:rsid w:val="00A32BC0"/>
    <w:rsid w:val="00A46ACA"/>
    <w:rsid w:val="00A74B03"/>
    <w:rsid w:val="00AB0DC9"/>
    <w:rsid w:val="00AD293C"/>
    <w:rsid w:val="00AD7303"/>
    <w:rsid w:val="00AE36B0"/>
    <w:rsid w:val="00AE7221"/>
    <w:rsid w:val="00B07A5A"/>
    <w:rsid w:val="00B26CE3"/>
    <w:rsid w:val="00B436B1"/>
    <w:rsid w:val="00B701FD"/>
    <w:rsid w:val="00BA056D"/>
    <w:rsid w:val="00BE0D9D"/>
    <w:rsid w:val="00C00111"/>
    <w:rsid w:val="00C05AEF"/>
    <w:rsid w:val="00C317BB"/>
    <w:rsid w:val="00C34270"/>
    <w:rsid w:val="00C65ED1"/>
    <w:rsid w:val="00C757CF"/>
    <w:rsid w:val="00C9410F"/>
    <w:rsid w:val="00C950E3"/>
    <w:rsid w:val="00CA3785"/>
    <w:rsid w:val="00CC60B3"/>
    <w:rsid w:val="00D238D0"/>
    <w:rsid w:val="00D30D35"/>
    <w:rsid w:val="00D37967"/>
    <w:rsid w:val="00D82294"/>
    <w:rsid w:val="00D839B1"/>
    <w:rsid w:val="00DC3D9A"/>
    <w:rsid w:val="00DE6B01"/>
    <w:rsid w:val="00E01EE1"/>
    <w:rsid w:val="00E101F1"/>
    <w:rsid w:val="00E13CB0"/>
    <w:rsid w:val="00E50AEC"/>
    <w:rsid w:val="00E70072"/>
    <w:rsid w:val="00EB279A"/>
    <w:rsid w:val="00EB6421"/>
    <w:rsid w:val="00F53303"/>
    <w:rsid w:val="00F6611F"/>
    <w:rsid w:val="00F73407"/>
    <w:rsid w:val="00F762D9"/>
    <w:rsid w:val="00F946C3"/>
    <w:rsid w:val="00FA4355"/>
    <w:rsid w:val="00FE1273"/>
    <w:rsid w:val="00FF01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6DF4C"/>
  <w15:chartTrackingRefBased/>
  <w15:docId w15:val="{99AF10D0-AC02-4F98-96C3-FD467507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2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76C9"/>
    <w:rPr>
      <w:rFonts w:ascii="Arial" w:hAnsi="Arial"/>
      <w:sz w:val="18"/>
      <w:szCs w:val="18"/>
    </w:rPr>
  </w:style>
  <w:style w:type="paragraph" w:styleId="a5">
    <w:name w:val="header"/>
    <w:basedOn w:val="a"/>
    <w:rsid w:val="0085729E"/>
    <w:pPr>
      <w:tabs>
        <w:tab w:val="center" w:pos="4153"/>
        <w:tab w:val="right" w:pos="8306"/>
      </w:tabs>
      <w:snapToGrid w:val="0"/>
    </w:pPr>
    <w:rPr>
      <w:sz w:val="20"/>
      <w:szCs w:val="20"/>
    </w:rPr>
  </w:style>
  <w:style w:type="paragraph" w:styleId="a6">
    <w:name w:val="footer"/>
    <w:basedOn w:val="a"/>
    <w:link w:val="a7"/>
    <w:uiPriority w:val="99"/>
    <w:rsid w:val="0085729E"/>
    <w:pPr>
      <w:tabs>
        <w:tab w:val="center" w:pos="4153"/>
        <w:tab w:val="right" w:pos="8306"/>
      </w:tabs>
      <w:snapToGrid w:val="0"/>
    </w:pPr>
    <w:rPr>
      <w:sz w:val="20"/>
      <w:szCs w:val="20"/>
    </w:rPr>
  </w:style>
  <w:style w:type="character" w:styleId="a8">
    <w:name w:val="page number"/>
    <w:basedOn w:val="a0"/>
    <w:rsid w:val="0085729E"/>
  </w:style>
  <w:style w:type="character" w:styleId="a9">
    <w:name w:val="Hyperlink"/>
    <w:basedOn w:val="a0"/>
    <w:rsid w:val="008D0B6B"/>
    <w:rPr>
      <w:color w:val="0000FF"/>
      <w:u w:val="single"/>
    </w:rPr>
  </w:style>
  <w:style w:type="paragraph" w:styleId="HTML">
    <w:name w:val="HTML Preformatted"/>
    <w:basedOn w:val="a"/>
    <w:link w:val="HTML0"/>
    <w:uiPriority w:val="99"/>
    <w:unhideWhenUsed/>
    <w:rsid w:val="00692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926EE"/>
    <w:rPr>
      <w:rFonts w:ascii="細明體" w:eastAsia="細明體" w:hAnsi="細明體" w:cs="細明體"/>
      <w:sz w:val="24"/>
      <w:szCs w:val="24"/>
    </w:rPr>
  </w:style>
  <w:style w:type="character" w:customStyle="1" w:styleId="a7">
    <w:name w:val="頁尾 字元"/>
    <w:basedOn w:val="a0"/>
    <w:link w:val="a6"/>
    <w:uiPriority w:val="99"/>
    <w:rsid w:val="00C950E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028">
      <w:bodyDiv w:val="1"/>
      <w:marLeft w:val="0"/>
      <w:marRight w:val="0"/>
      <w:marTop w:val="0"/>
      <w:marBottom w:val="0"/>
      <w:divBdr>
        <w:top w:val="none" w:sz="0" w:space="0" w:color="auto"/>
        <w:left w:val="none" w:sz="0" w:space="0" w:color="auto"/>
        <w:bottom w:val="none" w:sz="0" w:space="0" w:color="auto"/>
        <w:right w:val="none" w:sz="0" w:space="0" w:color="auto"/>
      </w:divBdr>
    </w:div>
    <w:div w:id="988945839">
      <w:bodyDiv w:val="1"/>
      <w:marLeft w:val="0"/>
      <w:marRight w:val="0"/>
      <w:marTop w:val="0"/>
      <w:marBottom w:val="0"/>
      <w:divBdr>
        <w:top w:val="none" w:sz="0" w:space="0" w:color="auto"/>
        <w:left w:val="none" w:sz="0" w:space="0" w:color="auto"/>
        <w:bottom w:val="none" w:sz="0" w:space="0" w:color="auto"/>
        <w:right w:val="none" w:sz="0" w:space="0" w:color="auto"/>
      </w:divBdr>
    </w:div>
    <w:div w:id="1225021694">
      <w:bodyDiv w:val="1"/>
      <w:marLeft w:val="0"/>
      <w:marRight w:val="0"/>
      <w:marTop w:val="0"/>
      <w:marBottom w:val="0"/>
      <w:divBdr>
        <w:top w:val="none" w:sz="0" w:space="0" w:color="auto"/>
        <w:left w:val="none" w:sz="0" w:space="0" w:color="auto"/>
        <w:bottom w:val="none" w:sz="0" w:space="0" w:color="auto"/>
        <w:right w:val="none" w:sz="0" w:space="0" w:color="auto"/>
      </w:divBdr>
    </w:div>
    <w:div w:id="14981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E05D-3C1F-4879-B8EB-D613420F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TPS</dc:creator>
  <cp:keywords/>
  <dc:description/>
  <cp:lastModifiedBy>陳慧中</cp:lastModifiedBy>
  <cp:revision>3</cp:revision>
  <cp:lastPrinted>2019-11-28T02:51:00Z</cp:lastPrinted>
  <dcterms:created xsi:type="dcterms:W3CDTF">2019-11-28T03:16:00Z</dcterms:created>
  <dcterms:modified xsi:type="dcterms:W3CDTF">2019-11-28T03:24:00Z</dcterms:modified>
</cp:coreProperties>
</file>