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Ind w:w="-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6999"/>
      </w:tblGrid>
      <w:tr w:rsidR="00603D39" w14:paraId="6AB993B2" w14:textId="77777777" w:rsidTr="00F15B8D">
        <w:trPr>
          <w:trHeight w:val="2102"/>
        </w:trPr>
        <w:tc>
          <w:tcPr>
            <w:tcW w:w="2425" w:type="dxa"/>
            <w:vAlign w:val="center"/>
            <w:hideMark/>
          </w:tcPr>
          <w:p w14:paraId="2D2D3DA1" w14:textId="77777777" w:rsidR="00603D39" w:rsidRDefault="00603D39">
            <w:pPr>
              <w:jc w:val="center"/>
              <w:rPr>
                <w:rFonts w:eastAsia="華康隸書體W7"/>
                <w:b/>
                <w:bCs/>
                <w:sz w:val="56"/>
                <w:szCs w:val="56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6A289B5A" wp14:editId="32DCABCB">
                  <wp:extent cx="1356360" cy="1356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99" w:type="dxa"/>
            <w:hideMark/>
          </w:tcPr>
          <w:p w14:paraId="3BA2232E" w14:textId="77777777" w:rsidR="00603D39" w:rsidRDefault="00603D39">
            <w:pPr>
              <w:ind w:firstLineChars="149" w:firstLine="835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司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法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院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新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聞</w:t>
            </w:r>
            <w:r>
              <w:rPr>
                <w:rFonts w:eastAsia="標楷體" w:hAnsi="標楷體" w:cs="標楷體"/>
                <w:b/>
                <w:bCs/>
                <w:sz w:val="56"/>
                <w:szCs w:val="56"/>
              </w:rPr>
              <w:t xml:space="preserve"> </w:t>
            </w:r>
            <w:r>
              <w:rPr>
                <w:rFonts w:eastAsia="標楷體" w:hAnsi="標楷體" w:cs="標楷體" w:hint="eastAsia"/>
                <w:b/>
                <w:bCs/>
                <w:sz w:val="56"/>
                <w:szCs w:val="56"/>
              </w:rPr>
              <w:t>稿</w:t>
            </w:r>
          </w:p>
          <w:p w14:paraId="562C5F72" w14:textId="1ED46F42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發稿日期：</w:t>
            </w:r>
            <w:r w:rsidRPr="00BD5512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43441D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="000519F6"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43441D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0827B8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7F567A0B" w14:textId="77777777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發稿單位：刑事廳</w:t>
            </w:r>
          </w:p>
          <w:p w14:paraId="3394EBD6" w14:textId="65687E9A" w:rsidR="00603D39" w:rsidRPr="00BD5512" w:rsidRDefault="00603D39">
            <w:pPr>
              <w:spacing w:line="440" w:lineRule="exac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連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絡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人：廳長</w:t>
            </w:r>
            <w:r w:rsidRPr="00BD5512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ED44F9">
              <w:rPr>
                <w:rFonts w:ascii="標楷體" w:eastAsia="標楷體" w:hAnsi="標楷體" w:cs="標楷體" w:hint="eastAsia"/>
                <w:sz w:val="28"/>
                <w:szCs w:val="28"/>
              </w:rPr>
              <w:t>蘇素娥</w:t>
            </w:r>
          </w:p>
          <w:p w14:paraId="732843AF" w14:textId="2573A2F7" w:rsidR="00603D39" w:rsidRDefault="00603D39" w:rsidP="005E0FCF">
            <w:pPr>
              <w:spacing w:line="440" w:lineRule="exact"/>
              <w:ind w:rightChars="-127" w:right="-305" w:firstLineChars="375" w:firstLine="1050"/>
              <w:jc w:val="both"/>
              <w:rPr>
                <w:rFonts w:eastAsia="新細明體"/>
                <w:b/>
                <w:bCs/>
                <w:sz w:val="56"/>
                <w:szCs w:val="56"/>
              </w:rPr>
            </w:pPr>
            <w:r w:rsidRPr="00BD5512">
              <w:rPr>
                <w:rFonts w:ascii="標楷體" w:eastAsia="標楷體" w:hAnsi="標楷體" w:cs="標楷體" w:hint="eastAsia"/>
                <w:sz w:val="28"/>
                <w:szCs w:val="28"/>
              </w:rPr>
              <w:t>連絡電話：</w:t>
            </w:r>
            <w:r w:rsidR="005E0FCF">
              <w:rPr>
                <w:rFonts w:ascii="標楷體" w:eastAsia="標楷體" w:hAnsi="標楷體"/>
                <w:sz w:val="28"/>
                <w:szCs w:val="28"/>
              </w:rPr>
              <w:t>(02)2361-8577#2</w:t>
            </w:r>
            <w:r w:rsidR="00784E6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E0FC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519F6" w:rsidRPr="00BD551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D5512">
              <w:rPr>
                <w:rFonts w:ascii="標楷體" w:eastAsia="標楷體" w:hAnsi="標楷體" w:cs="標楷體" w:hint="eastAsia"/>
              </w:rPr>
              <w:t>編號：</w:t>
            </w:r>
            <w:r w:rsidR="00FB1AB9">
              <w:rPr>
                <w:rFonts w:ascii="標楷體" w:eastAsia="標楷體" w:hAnsi="標楷體" w:cs="標楷體" w:hint="eastAsia"/>
              </w:rPr>
              <w:t>10</w:t>
            </w:r>
            <w:r w:rsidR="00FB1AB9">
              <w:rPr>
                <w:rFonts w:ascii="標楷體" w:eastAsia="標楷體" w:hAnsi="標楷體" w:cs="標楷體"/>
              </w:rPr>
              <w:t>8-</w:t>
            </w:r>
            <w:r w:rsidR="00F843FD">
              <w:rPr>
                <w:rFonts w:ascii="標楷體" w:eastAsia="標楷體" w:hAnsi="標楷體" w:cs="標楷體"/>
              </w:rPr>
              <w:t>093</w:t>
            </w:r>
          </w:p>
        </w:tc>
      </w:tr>
    </w:tbl>
    <w:p w14:paraId="6C640F12" w14:textId="77777777" w:rsidR="00603D39" w:rsidRDefault="00603D39" w:rsidP="00603D39">
      <w:pPr>
        <w:spacing w:line="360" w:lineRule="auto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74FAE" wp14:editId="5178A43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19050" t="19050" r="19050" b="2095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987974D" id="直線接點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" strokeweight="2.25pt"/>
            </w:pict>
          </mc:Fallback>
        </mc:AlternateContent>
      </w:r>
    </w:p>
    <w:p w14:paraId="3CA4B519" w14:textId="3D01B0CF" w:rsidR="00D977AD" w:rsidRPr="00D977AD" w:rsidRDefault="00D110DB" w:rsidP="00D977AD">
      <w:pPr>
        <w:widowControl/>
        <w:spacing w:after="150" w:line="360" w:lineRule="auto"/>
        <w:contextualSpacing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國民參與刑事審判活動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--</w:t>
      </w:r>
      <w:r w:rsidR="00D977AD" w:rsidRPr="00D977A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校園模擬法庭</w:t>
      </w:r>
    </w:p>
    <w:p w14:paraId="72761FC6" w14:textId="75D0BFF2" w:rsidR="00A46A4F" w:rsidRDefault="00D977AD" w:rsidP="00D977AD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FD1D17">
        <w:rPr>
          <w:rFonts w:ascii="標楷體" w:eastAsia="標楷體" w:hAnsi="標楷體" w:cs="Times New Roman" w:hint="eastAsia"/>
          <w:kern w:val="0"/>
          <w:sz w:val="28"/>
          <w:szCs w:val="32"/>
        </w:rPr>
        <w:t>本院</w:t>
      </w:r>
      <w:r w:rsidR="001A315C">
        <w:rPr>
          <w:rFonts w:ascii="標楷體" w:eastAsia="標楷體" w:hAnsi="標楷體" w:cs="Times New Roman" w:hint="eastAsia"/>
          <w:kern w:val="0"/>
          <w:sz w:val="28"/>
          <w:szCs w:val="32"/>
        </w:rPr>
        <w:t>為</w:t>
      </w:r>
      <w:r w:rsidR="00FD1D17">
        <w:rPr>
          <w:rFonts w:ascii="標楷體" w:eastAsia="標楷體" w:hAnsi="標楷體" w:cs="Times New Roman" w:hint="eastAsia"/>
          <w:kern w:val="0"/>
          <w:sz w:val="28"/>
          <w:szCs w:val="32"/>
        </w:rPr>
        <w:t>推廣</w:t>
      </w:r>
      <w:r w:rsidR="0042575F">
        <w:rPr>
          <w:rFonts w:ascii="標楷體" w:eastAsia="標楷體" w:hAnsi="標楷體" w:cs="Times New Roman" w:hint="eastAsia"/>
          <w:kern w:val="0"/>
          <w:sz w:val="28"/>
          <w:szCs w:val="32"/>
        </w:rPr>
        <w:t>國民參與刑事審判制度，自本年7月底開始</w:t>
      </w:r>
      <w:r w:rsidR="00EA375F">
        <w:rPr>
          <w:rFonts w:ascii="標楷體" w:eastAsia="標楷體" w:hAnsi="標楷體" w:cs="Times New Roman" w:hint="eastAsia"/>
          <w:kern w:val="0"/>
          <w:sz w:val="28"/>
          <w:szCs w:val="32"/>
        </w:rPr>
        <w:t>即</w:t>
      </w:r>
      <w:r w:rsidR="0042575F">
        <w:rPr>
          <w:rFonts w:ascii="標楷體" w:eastAsia="標楷體" w:hAnsi="標楷體" w:cs="Times New Roman" w:hint="eastAsia"/>
          <w:kern w:val="0"/>
          <w:sz w:val="28"/>
          <w:szCs w:val="32"/>
        </w:rPr>
        <w:t>在全國各</w:t>
      </w:r>
      <w:r w:rsidR="0021503D">
        <w:rPr>
          <w:rFonts w:ascii="標楷體" w:eastAsia="標楷體" w:hAnsi="標楷體" w:cs="Times New Roman" w:hint="eastAsia"/>
          <w:kern w:val="0"/>
          <w:sz w:val="28"/>
          <w:szCs w:val="32"/>
        </w:rPr>
        <w:t>地國、高中及</w:t>
      </w:r>
      <w:r w:rsidR="0042575F">
        <w:rPr>
          <w:rFonts w:ascii="標楷體" w:eastAsia="標楷體" w:hAnsi="標楷體" w:cs="Times New Roman" w:hint="eastAsia"/>
          <w:kern w:val="0"/>
          <w:sz w:val="28"/>
          <w:szCs w:val="32"/>
        </w:rPr>
        <w:t>大</w:t>
      </w:r>
      <w:r w:rsidR="0021503D">
        <w:rPr>
          <w:rFonts w:ascii="標楷體" w:eastAsia="標楷體" w:hAnsi="標楷體" w:cs="Times New Roman" w:hint="eastAsia"/>
          <w:kern w:val="0"/>
          <w:sz w:val="28"/>
          <w:szCs w:val="32"/>
        </w:rPr>
        <w:t>專院校，密集進行校園模擬法庭宣導</w:t>
      </w:r>
      <w:r w:rsidR="00A46A4F">
        <w:rPr>
          <w:rFonts w:ascii="標楷體" w:eastAsia="標楷體" w:hAnsi="標楷體" w:cs="Times New Roman" w:hint="eastAsia"/>
          <w:kern w:val="0"/>
          <w:sz w:val="28"/>
          <w:szCs w:val="32"/>
        </w:rPr>
        <w:t>活動</w:t>
      </w:r>
      <w:r w:rsidR="00EA375F">
        <w:rPr>
          <w:rFonts w:ascii="標楷體" w:eastAsia="標楷體" w:hAnsi="標楷體" w:cs="Times New Roman" w:hint="eastAsia"/>
          <w:kern w:val="0"/>
          <w:sz w:val="28"/>
          <w:szCs w:val="32"/>
        </w:rPr>
        <w:t>，最近兩週</w:t>
      </w:r>
      <w:r w:rsidR="00E91038">
        <w:rPr>
          <w:rFonts w:ascii="標楷體" w:eastAsia="標楷體" w:hAnsi="標楷體" w:cs="Times New Roman" w:hint="eastAsia"/>
          <w:kern w:val="0"/>
          <w:sz w:val="28"/>
          <w:szCs w:val="32"/>
        </w:rPr>
        <w:t>已進行數場學生模擬法庭活動，簡述如下</w:t>
      </w:r>
      <w:r w:rsidR="00A46A4F">
        <w:rPr>
          <w:rFonts w:ascii="標楷體" w:eastAsia="標楷體" w:hAnsi="標楷體" w:cs="Times New Roman" w:hint="eastAsia"/>
          <w:kern w:val="0"/>
          <w:sz w:val="28"/>
          <w:szCs w:val="32"/>
        </w:rPr>
        <w:t>：</w:t>
      </w:r>
    </w:p>
    <w:p w14:paraId="28AF04ED" w14:textId="508E3A14" w:rsidR="00D977AD" w:rsidRPr="00D977AD" w:rsidRDefault="00591C28" w:rsidP="000509B0">
      <w:pPr>
        <w:widowControl/>
        <w:spacing w:after="150" w:line="360" w:lineRule="auto"/>
        <w:ind w:firstLineChars="202" w:firstLine="566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>10</w:t>
      </w:r>
      <w:r w:rsidR="00E2373B">
        <w:rPr>
          <w:rFonts w:ascii="標楷體" w:eastAsia="標楷體" w:hAnsi="標楷體" w:cs="Times New Roman" w:hint="eastAsia"/>
          <w:kern w:val="0"/>
          <w:sz w:val="28"/>
          <w:szCs w:val="32"/>
        </w:rPr>
        <w:t>月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8</w:t>
      </w:r>
      <w:r w:rsidR="00E2373B">
        <w:rPr>
          <w:rFonts w:ascii="標楷體" w:eastAsia="標楷體" w:hAnsi="標楷體" w:cs="Times New Roman" w:hint="eastAsia"/>
          <w:kern w:val="0"/>
          <w:sz w:val="28"/>
          <w:szCs w:val="32"/>
        </w:rPr>
        <w:t>日(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二</w:t>
      </w:r>
      <w:r w:rsidR="00E2373B">
        <w:rPr>
          <w:rFonts w:ascii="標楷體" w:eastAsia="標楷體" w:hAnsi="標楷體" w:cs="Times New Roman" w:hint="eastAsia"/>
          <w:kern w:val="0"/>
          <w:sz w:val="28"/>
          <w:szCs w:val="32"/>
        </w:rPr>
        <w:t>)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晚上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6</w:t>
      </w:r>
      <w:r w:rsidR="006F5E95">
        <w:rPr>
          <w:rFonts w:ascii="標楷體" w:eastAsia="標楷體" w:hAnsi="標楷體" w:cs="Times New Roman" w:hint="eastAsia"/>
          <w:kern w:val="0"/>
          <w:sz w:val="28"/>
          <w:szCs w:val="32"/>
        </w:rPr>
        <w:t>時</w:t>
      </w:r>
      <w:r w:rsidR="007048A5">
        <w:rPr>
          <w:rFonts w:ascii="標楷體" w:eastAsia="標楷體" w:hAnsi="標楷體" w:cs="Times New Roman" w:hint="eastAsia"/>
          <w:kern w:val="0"/>
          <w:sz w:val="28"/>
          <w:szCs w:val="32"/>
        </w:rPr>
        <w:t>起至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8</w:t>
      </w:r>
      <w:r w:rsidR="007048A5">
        <w:rPr>
          <w:rFonts w:ascii="標楷體" w:eastAsia="標楷體" w:hAnsi="標楷體" w:cs="Times New Roman" w:hint="eastAsia"/>
          <w:kern w:val="0"/>
          <w:sz w:val="28"/>
          <w:szCs w:val="32"/>
        </w:rPr>
        <w:t>時止</w:t>
      </w:r>
      <w:r w:rsidR="006F5E95">
        <w:rPr>
          <w:rFonts w:ascii="標楷體" w:eastAsia="標楷體" w:hAnsi="標楷體" w:cs="Times New Roman" w:hint="eastAsia"/>
          <w:kern w:val="0"/>
          <w:sz w:val="28"/>
          <w:szCs w:val="32"/>
        </w:rPr>
        <w:t>，在</w:t>
      </w:r>
      <w:r w:rsidR="00C123E2">
        <w:rPr>
          <w:rFonts w:ascii="標楷體" w:eastAsia="標楷體" w:hAnsi="標楷體" w:cs="Times New Roman" w:hint="eastAsia"/>
          <w:kern w:val="0"/>
          <w:sz w:val="28"/>
          <w:szCs w:val="32"/>
        </w:rPr>
        <w:t>國立臺灣師範大學舉辦</w:t>
      </w:r>
      <w:r w:rsidR="00D977AD"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校園模擬法庭活動，由</w:t>
      </w:r>
      <w:r w:rsidR="0010763F">
        <w:rPr>
          <w:rFonts w:ascii="標楷體" w:eastAsia="標楷體" w:hAnsi="標楷體" w:cs="Times New Roman" w:hint="eastAsia"/>
          <w:kern w:val="0"/>
          <w:sz w:val="28"/>
          <w:szCs w:val="32"/>
        </w:rPr>
        <w:t>本院</w:t>
      </w:r>
      <w:r w:rsidR="00A04F27">
        <w:rPr>
          <w:rFonts w:ascii="標楷體" w:eastAsia="標楷體" w:hAnsi="標楷體" w:cs="Times New Roman" w:hint="eastAsia"/>
          <w:kern w:val="0"/>
          <w:sz w:val="28"/>
          <w:szCs w:val="32"/>
        </w:rPr>
        <w:t>刑事廳</w:t>
      </w:r>
      <w:r w:rsidR="0010763F">
        <w:rPr>
          <w:rFonts w:ascii="標楷體" w:eastAsia="標楷體" w:hAnsi="標楷體" w:cs="Times New Roman" w:hint="eastAsia"/>
          <w:kern w:val="0"/>
          <w:sz w:val="28"/>
          <w:szCs w:val="32"/>
        </w:rPr>
        <w:t>調辦事法官邱鼎文</w:t>
      </w:r>
      <w:r w:rsidR="00B67ACC">
        <w:rPr>
          <w:rFonts w:ascii="標楷體" w:eastAsia="標楷體" w:hAnsi="標楷體" w:cs="Times New Roman" w:hint="eastAsia"/>
          <w:kern w:val="0"/>
          <w:sz w:val="28"/>
          <w:szCs w:val="32"/>
        </w:rPr>
        <w:t>、編審李宛芸及師範大學李立旻老師</w:t>
      </w:r>
      <w:r w:rsidR="00375886">
        <w:rPr>
          <w:rFonts w:ascii="標楷體" w:eastAsia="標楷體" w:hAnsi="標楷體" w:cs="Times New Roman" w:hint="eastAsia"/>
          <w:kern w:val="0"/>
          <w:sz w:val="28"/>
          <w:szCs w:val="32"/>
        </w:rPr>
        <w:t>等人</w:t>
      </w:r>
      <w:r w:rsidR="000B4E1C">
        <w:rPr>
          <w:rFonts w:ascii="標楷體" w:eastAsia="標楷體" w:hAnsi="標楷體" w:cs="Times New Roman" w:hint="eastAsia"/>
          <w:kern w:val="0"/>
          <w:sz w:val="28"/>
          <w:szCs w:val="32"/>
        </w:rPr>
        <w:t>帶領同學</w:t>
      </w:r>
      <w:r w:rsidR="0040002F">
        <w:rPr>
          <w:rFonts w:ascii="標楷體" w:eastAsia="標楷體" w:hAnsi="標楷體" w:cs="Times New Roman" w:hint="eastAsia"/>
          <w:kern w:val="0"/>
          <w:sz w:val="28"/>
          <w:szCs w:val="32"/>
        </w:rPr>
        <w:t>進行</w:t>
      </w:r>
      <w:r w:rsidR="000B4E1C">
        <w:rPr>
          <w:rFonts w:ascii="標楷體" w:eastAsia="標楷體" w:hAnsi="標楷體" w:cs="Times New Roman" w:hint="eastAsia"/>
          <w:kern w:val="0"/>
          <w:sz w:val="28"/>
          <w:szCs w:val="32"/>
        </w:rPr>
        <w:t>模擬法庭活動。</w:t>
      </w:r>
      <w:r w:rsidR="0040002F">
        <w:rPr>
          <w:rFonts w:ascii="標楷體" w:eastAsia="標楷體" w:hAnsi="標楷體" w:cs="Times New Roman" w:hint="eastAsia"/>
          <w:kern w:val="0"/>
          <w:sz w:val="28"/>
          <w:szCs w:val="32"/>
        </w:rPr>
        <w:t>由於參與學生</w:t>
      </w:r>
      <w:r w:rsidR="00375886">
        <w:rPr>
          <w:rFonts w:ascii="標楷體" w:eastAsia="標楷體" w:hAnsi="標楷體" w:cs="Times New Roman" w:hint="eastAsia"/>
          <w:kern w:val="0"/>
          <w:sz w:val="28"/>
          <w:szCs w:val="32"/>
        </w:rPr>
        <w:t>大部分</w:t>
      </w:r>
      <w:r w:rsidR="000F25D9">
        <w:rPr>
          <w:rFonts w:ascii="標楷體" w:eastAsia="標楷體" w:hAnsi="標楷體" w:cs="Times New Roman" w:hint="eastAsia"/>
          <w:kern w:val="0"/>
          <w:sz w:val="28"/>
          <w:szCs w:val="32"/>
        </w:rPr>
        <w:t>為</w:t>
      </w:r>
      <w:r w:rsidR="00375886">
        <w:rPr>
          <w:rFonts w:ascii="標楷體" w:eastAsia="標楷體" w:hAnsi="標楷體" w:cs="Times New Roman" w:hint="eastAsia"/>
          <w:kern w:val="0"/>
          <w:sz w:val="28"/>
          <w:szCs w:val="32"/>
        </w:rPr>
        <w:t>該校</w:t>
      </w:r>
      <w:r w:rsidR="000F25D9" w:rsidRPr="000F25D9">
        <w:rPr>
          <w:rFonts w:ascii="標楷體" w:eastAsia="標楷體" w:hAnsi="標楷體" w:cs="Times New Roman" w:hint="eastAsia"/>
          <w:kern w:val="0"/>
          <w:sz w:val="28"/>
          <w:szCs w:val="32"/>
        </w:rPr>
        <w:t>公民教育與活動領導學系學生</w:t>
      </w:r>
      <w:r w:rsidR="000F25D9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40002F">
        <w:rPr>
          <w:rFonts w:ascii="標楷體" w:eastAsia="標楷體" w:hAnsi="標楷體" w:cs="Times New Roman" w:hint="eastAsia"/>
          <w:kern w:val="0"/>
          <w:sz w:val="28"/>
          <w:szCs w:val="32"/>
        </w:rPr>
        <w:t>未來</w:t>
      </w:r>
      <w:r w:rsidR="001C6D8F">
        <w:rPr>
          <w:rFonts w:ascii="標楷體" w:eastAsia="標楷體" w:hAnsi="標楷體" w:cs="Times New Roman" w:hint="eastAsia"/>
          <w:kern w:val="0"/>
          <w:sz w:val="28"/>
          <w:szCs w:val="32"/>
        </w:rPr>
        <w:t>成為</w:t>
      </w:r>
      <w:r w:rsidR="00375886">
        <w:rPr>
          <w:rFonts w:ascii="標楷體" w:eastAsia="標楷體" w:hAnsi="標楷體" w:cs="Times New Roman" w:hint="eastAsia"/>
          <w:kern w:val="0"/>
          <w:sz w:val="28"/>
          <w:szCs w:val="32"/>
        </w:rPr>
        <w:t>公民</w:t>
      </w:r>
      <w:r w:rsidR="00F21B7F">
        <w:rPr>
          <w:rFonts w:ascii="標楷體" w:eastAsia="標楷體" w:hAnsi="標楷體" w:cs="Times New Roman" w:hint="eastAsia"/>
          <w:kern w:val="0"/>
          <w:sz w:val="28"/>
          <w:szCs w:val="32"/>
        </w:rPr>
        <w:t>師資</w:t>
      </w:r>
      <w:r w:rsidR="002910E7">
        <w:rPr>
          <w:rFonts w:ascii="標楷體" w:eastAsia="標楷體" w:hAnsi="標楷體" w:cs="Times New Roman" w:hint="eastAsia"/>
          <w:kern w:val="0"/>
          <w:sz w:val="28"/>
          <w:szCs w:val="32"/>
        </w:rPr>
        <w:t>從事法治教育</w:t>
      </w:r>
      <w:r w:rsidR="000F25D9">
        <w:rPr>
          <w:rFonts w:ascii="標楷體" w:eastAsia="標楷體" w:hAnsi="標楷體" w:cs="Times New Roman" w:hint="eastAsia"/>
          <w:kern w:val="0"/>
          <w:sz w:val="28"/>
          <w:szCs w:val="32"/>
        </w:rPr>
        <w:t>的機會甚高</w:t>
      </w:r>
      <w:r w:rsidR="00F21B7F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0F25D9">
        <w:rPr>
          <w:rFonts w:ascii="標楷體" w:eastAsia="標楷體" w:hAnsi="標楷體" w:cs="Times New Roman" w:hint="eastAsia"/>
          <w:kern w:val="0"/>
          <w:sz w:val="28"/>
          <w:szCs w:val="32"/>
        </w:rPr>
        <w:t>因此</w:t>
      </w:r>
      <w:r w:rsidR="001C6D8F">
        <w:rPr>
          <w:rFonts w:ascii="標楷體" w:eastAsia="標楷體" w:hAnsi="標楷體" w:cs="Times New Roman" w:hint="eastAsia"/>
          <w:kern w:val="0"/>
          <w:sz w:val="28"/>
          <w:szCs w:val="32"/>
        </w:rPr>
        <w:t>同學在模擬過程</w:t>
      </w:r>
      <w:r w:rsidR="00D77F44">
        <w:rPr>
          <w:rFonts w:ascii="標楷體" w:eastAsia="標楷體" w:hAnsi="標楷體" w:cs="Times New Roman" w:hint="eastAsia"/>
          <w:kern w:val="0"/>
          <w:sz w:val="28"/>
          <w:szCs w:val="32"/>
        </w:rPr>
        <w:t>相當投入</w:t>
      </w:r>
      <w:r w:rsidR="001C6D8F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A04F27">
        <w:rPr>
          <w:rFonts w:ascii="標楷體" w:eastAsia="標楷體" w:hAnsi="標楷體" w:cs="Times New Roman" w:hint="eastAsia"/>
          <w:kern w:val="0"/>
          <w:sz w:val="28"/>
          <w:szCs w:val="32"/>
        </w:rPr>
        <w:t>模擬之</w:t>
      </w:r>
      <w:r w:rsidR="00A13E4C">
        <w:rPr>
          <w:rFonts w:ascii="標楷體" w:eastAsia="標楷體" w:hAnsi="標楷體" w:cs="Times New Roman" w:hint="eastAsia"/>
          <w:kern w:val="0"/>
          <w:sz w:val="28"/>
          <w:szCs w:val="32"/>
        </w:rPr>
        <w:t>後提問</w:t>
      </w:r>
      <w:r w:rsidR="001C6D8F">
        <w:rPr>
          <w:rFonts w:ascii="標楷體" w:eastAsia="標楷體" w:hAnsi="標楷體" w:cs="Times New Roman" w:hint="eastAsia"/>
          <w:kern w:val="0"/>
          <w:sz w:val="28"/>
          <w:szCs w:val="32"/>
        </w:rPr>
        <w:t>踴躍</w:t>
      </w:r>
      <w:r w:rsidR="00D977AD"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p w14:paraId="6BD37605" w14:textId="072DFF93" w:rsidR="00F97994" w:rsidRDefault="00D977AD" w:rsidP="00D977AD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E64E0F">
        <w:rPr>
          <w:rFonts w:ascii="標楷體" w:eastAsia="標楷體" w:hAnsi="標楷體" w:cs="Times New Roman" w:hint="eastAsia"/>
          <w:kern w:val="0"/>
          <w:sz w:val="28"/>
          <w:szCs w:val="32"/>
        </w:rPr>
        <w:t>10月9日(三)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下午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3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時起</w:t>
      </w:r>
      <w:r w:rsidR="00E64E0F">
        <w:rPr>
          <w:rFonts w:ascii="標楷體" w:eastAsia="標楷體" w:hAnsi="標楷體" w:cs="Times New Roman" w:hint="eastAsia"/>
          <w:kern w:val="0"/>
          <w:sz w:val="28"/>
          <w:szCs w:val="32"/>
        </w:rPr>
        <w:t>至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6</w:t>
      </w:r>
      <w:r w:rsidR="00E64E0F">
        <w:rPr>
          <w:rFonts w:ascii="標楷體" w:eastAsia="標楷體" w:hAnsi="標楷體" w:cs="Times New Roman" w:hint="eastAsia"/>
          <w:kern w:val="0"/>
          <w:sz w:val="28"/>
          <w:szCs w:val="32"/>
        </w:rPr>
        <w:t>時止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，在</w:t>
      </w:r>
      <w:r w:rsidR="00E64E0F">
        <w:rPr>
          <w:rFonts w:ascii="標楷體" w:eastAsia="標楷體" w:hAnsi="標楷體" w:cs="Times New Roman" w:hint="eastAsia"/>
          <w:kern w:val="0"/>
          <w:sz w:val="28"/>
          <w:szCs w:val="32"/>
        </w:rPr>
        <w:t>私立崇光女中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舉辦之校園模擬法庭活動，由</w:t>
      </w:r>
      <w:r w:rsidR="00E64E0F">
        <w:rPr>
          <w:rFonts w:ascii="標楷體" w:eastAsia="標楷體" w:hAnsi="標楷體" w:cs="Times New Roman" w:hint="eastAsia"/>
          <w:kern w:val="0"/>
          <w:sz w:val="28"/>
          <w:szCs w:val="32"/>
        </w:rPr>
        <w:t>臺北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地院</w:t>
      </w:r>
      <w:r w:rsidR="00E64E0F">
        <w:rPr>
          <w:rFonts w:ascii="標楷體" w:eastAsia="標楷體" w:hAnsi="標楷體" w:cs="Times New Roman" w:hint="eastAsia"/>
          <w:kern w:val="0"/>
          <w:sz w:val="28"/>
          <w:szCs w:val="32"/>
        </w:rPr>
        <w:t>歐陽儀法官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="00117982" w:rsidRPr="00117982">
        <w:rPr>
          <w:rFonts w:ascii="標楷體" w:eastAsia="標楷體" w:hAnsi="標楷體" w:cs="Times New Roman" w:hint="eastAsia"/>
          <w:kern w:val="0"/>
          <w:sz w:val="28"/>
          <w:szCs w:val="32"/>
        </w:rPr>
        <w:t>葉家瑋法官助理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及該校</w:t>
      </w:r>
      <w:r w:rsidR="005D1884" w:rsidRPr="005D1884">
        <w:rPr>
          <w:rFonts w:ascii="標楷體" w:eastAsia="標楷體" w:hAnsi="標楷體" w:cs="Times New Roman" w:hint="eastAsia"/>
          <w:kern w:val="0"/>
          <w:sz w:val="28"/>
          <w:szCs w:val="32"/>
        </w:rPr>
        <w:t>吉星台校長、蔡瑩冠主任、段成華老師、王貞琪老師、陳道光老師、侯慶依老師</w:t>
      </w:r>
      <w:r w:rsidR="005D1884">
        <w:rPr>
          <w:rFonts w:ascii="標楷體" w:eastAsia="標楷體" w:hAnsi="標楷體" w:cs="Times New Roman" w:hint="eastAsia"/>
          <w:kern w:val="0"/>
          <w:sz w:val="28"/>
          <w:szCs w:val="32"/>
        </w:rPr>
        <w:t>等人帶領</w:t>
      </w:r>
      <w:r w:rsidR="00D77F44">
        <w:rPr>
          <w:rFonts w:ascii="標楷體" w:eastAsia="標楷體" w:hAnsi="標楷體" w:cs="Times New Roman" w:hint="eastAsia"/>
          <w:kern w:val="0"/>
          <w:sz w:val="28"/>
          <w:szCs w:val="32"/>
        </w:rPr>
        <w:t>模擬</w:t>
      </w:r>
      <w:r w:rsidR="00C93725">
        <w:rPr>
          <w:rFonts w:ascii="標楷體" w:eastAsia="標楷體" w:hAnsi="標楷體" w:cs="Times New Roman" w:hint="eastAsia"/>
          <w:kern w:val="0"/>
          <w:sz w:val="28"/>
          <w:szCs w:val="32"/>
        </w:rPr>
        <w:t>法庭活動。</w:t>
      </w:r>
      <w:r w:rsidR="00A04F27">
        <w:rPr>
          <w:rFonts w:ascii="標楷體" w:eastAsia="標楷體" w:hAnsi="標楷體" w:cs="Times New Roman" w:hint="eastAsia"/>
          <w:kern w:val="0"/>
          <w:sz w:val="28"/>
          <w:szCs w:val="32"/>
        </w:rPr>
        <w:t>歐陽法官</w:t>
      </w:r>
      <w:r w:rsidR="00777FD4">
        <w:rPr>
          <w:rFonts w:ascii="標楷體" w:eastAsia="標楷體" w:hAnsi="標楷體" w:cs="Times New Roman" w:hint="eastAsia"/>
          <w:kern w:val="0"/>
          <w:sz w:val="28"/>
          <w:szCs w:val="32"/>
        </w:rPr>
        <w:t>簡明易懂的</w:t>
      </w:r>
      <w:r w:rsidR="00A04F27">
        <w:rPr>
          <w:rFonts w:ascii="標楷體" w:eastAsia="標楷體" w:hAnsi="標楷體" w:cs="Times New Roman" w:hint="eastAsia"/>
          <w:kern w:val="0"/>
          <w:sz w:val="28"/>
          <w:szCs w:val="32"/>
        </w:rPr>
        <w:t>舉例</w:t>
      </w:r>
      <w:r w:rsidR="003179D3">
        <w:rPr>
          <w:rFonts w:ascii="標楷體" w:eastAsia="標楷體" w:hAnsi="標楷體" w:cs="Times New Roman" w:hint="eastAsia"/>
          <w:kern w:val="0"/>
          <w:sz w:val="28"/>
          <w:szCs w:val="32"/>
        </w:rPr>
        <w:t>說明</w:t>
      </w:r>
      <w:r w:rsidR="00777FD4">
        <w:rPr>
          <w:rFonts w:ascii="標楷體" w:eastAsia="標楷體" w:hAnsi="標楷體" w:cs="Times New Roman" w:hint="eastAsia"/>
          <w:kern w:val="0"/>
          <w:sz w:val="28"/>
          <w:szCs w:val="32"/>
        </w:rPr>
        <w:t>審判</w:t>
      </w:r>
      <w:r w:rsidR="00BC330D">
        <w:rPr>
          <w:rFonts w:ascii="標楷體" w:eastAsia="標楷體" w:hAnsi="標楷體" w:cs="Times New Roman" w:hint="eastAsia"/>
          <w:kern w:val="0"/>
          <w:sz w:val="28"/>
          <w:szCs w:val="32"/>
        </w:rPr>
        <w:lastRenderedPageBreak/>
        <w:t>流程與</w:t>
      </w:r>
      <w:r w:rsidR="00777FD4">
        <w:rPr>
          <w:rFonts w:ascii="標楷體" w:eastAsia="標楷體" w:hAnsi="標楷體" w:cs="Times New Roman" w:hint="eastAsia"/>
          <w:kern w:val="0"/>
          <w:sz w:val="28"/>
          <w:szCs w:val="32"/>
        </w:rPr>
        <w:t>相關</w:t>
      </w:r>
      <w:r w:rsidR="000146A8">
        <w:rPr>
          <w:rFonts w:ascii="標楷體" w:eastAsia="標楷體" w:hAnsi="標楷體" w:cs="Times New Roman" w:hint="eastAsia"/>
          <w:kern w:val="0"/>
          <w:sz w:val="28"/>
          <w:szCs w:val="32"/>
        </w:rPr>
        <w:t>法律概念</w:t>
      </w:r>
      <w:r w:rsidR="003179D3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777FD4">
        <w:rPr>
          <w:rFonts w:ascii="標楷體" w:eastAsia="標楷體" w:hAnsi="標楷體" w:cs="Times New Roman" w:hint="eastAsia"/>
          <w:kern w:val="0"/>
          <w:sz w:val="28"/>
          <w:szCs w:val="32"/>
        </w:rPr>
        <w:t>並</w:t>
      </w:r>
      <w:r w:rsidR="0029735A">
        <w:rPr>
          <w:rFonts w:ascii="標楷體" w:eastAsia="標楷體" w:hAnsi="標楷體" w:cs="Times New Roman" w:hint="eastAsia"/>
          <w:kern w:val="0"/>
          <w:sz w:val="28"/>
          <w:szCs w:val="32"/>
        </w:rPr>
        <w:t>親切</w:t>
      </w:r>
      <w:r w:rsidR="00777FD4">
        <w:rPr>
          <w:rFonts w:ascii="標楷體" w:eastAsia="標楷體" w:hAnsi="標楷體" w:cs="Times New Roman" w:hint="eastAsia"/>
          <w:kern w:val="0"/>
          <w:sz w:val="28"/>
          <w:szCs w:val="32"/>
        </w:rPr>
        <w:t>的</w:t>
      </w:r>
      <w:r w:rsidR="00AF0475">
        <w:rPr>
          <w:rFonts w:ascii="標楷體" w:eastAsia="標楷體" w:hAnsi="標楷體" w:cs="Times New Roman" w:hint="eastAsia"/>
          <w:kern w:val="0"/>
          <w:sz w:val="28"/>
          <w:szCs w:val="32"/>
        </w:rPr>
        <w:t>與</w:t>
      </w:r>
      <w:r w:rsidR="000D7D5E">
        <w:rPr>
          <w:rFonts w:ascii="標楷體" w:eastAsia="標楷體" w:hAnsi="標楷體" w:cs="Times New Roman" w:hint="eastAsia"/>
          <w:kern w:val="0"/>
          <w:sz w:val="28"/>
          <w:szCs w:val="32"/>
        </w:rPr>
        <w:t>同學</w:t>
      </w:r>
      <w:r w:rsidR="00777FD4">
        <w:rPr>
          <w:rFonts w:ascii="標楷體" w:eastAsia="標楷體" w:hAnsi="標楷體" w:cs="Times New Roman" w:hint="eastAsia"/>
          <w:kern w:val="0"/>
          <w:sz w:val="28"/>
          <w:szCs w:val="32"/>
        </w:rPr>
        <w:t>交流</w:t>
      </w:r>
      <w:r w:rsidR="000D7D5E">
        <w:rPr>
          <w:rFonts w:ascii="標楷體" w:eastAsia="標楷體" w:hAnsi="標楷體" w:cs="Times New Roman" w:hint="eastAsia"/>
          <w:kern w:val="0"/>
          <w:sz w:val="28"/>
          <w:szCs w:val="32"/>
        </w:rPr>
        <w:t>討論</w:t>
      </w:r>
      <w:r w:rsidR="0029735A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D262D6">
        <w:rPr>
          <w:rFonts w:ascii="標楷體" w:eastAsia="標楷體" w:hAnsi="標楷體" w:cs="Times New Roman" w:hint="eastAsia"/>
          <w:kern w:val="0"/>
          <w:sz w:val="28"/>
          <w:szCs w:val="32"/>
        </w:rPr>
        <w:t>同學們</w:t>
      </w:r>
      <w:r w:rsidR="00D262D6"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反應熱烈</w:t>
      </w:r>
      <w:r w:rsidR="00D262D6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F440D7">
        <w:rPr>
          <w:rFonts w:ascii="標楷體" w:eastAsia="標楷體" w:hAnsi="標楷體" w:cs="Times New Roman" w:hint="eastAsia"/>
          <w:kern w:val="0"/>
          <w:sz w:val="28"/>
          <w:szCs w:val="32"/>
        </w:rPr>
        <w:t>結束後</w:t>
      </w:r>
      <w:r w:rsidR="00D262D6">
        <w:rPr>
          <w:rFonts w:ascii="標楷體" w:eastAsia="標楷體" w:hAnsi="標楷體" w:cs="Times New Roman" w:hint="eastAsia"/>
          <w:kern w:val="0"/>
          <w:sz w:val="28"/>
          <w:szCs w:val="32"/>
        </w:rPr>
        <w:t>也競相</w:t>
      </w:r>
      <w:r w:rsidR="00AF0475">
        <w:rPr>
          <w:rFonts w:ascii="標楷體" w:eastAsia="標楷體" w:hAnsi="標楷體" w:cs="Times New Roman" w:hint="eastAsia"/>
          <w:kern w:val="0"/>
          <w:sz w:val="28"/>
          <w:szCs w:val="32"/>
        </w:rPr>
        <w:t>排隊</w:t>
      </w:r>
      <w:r w:rsidR="00D262D6">
        <w:rPr>
          <w:rFonts w:ascii="標楷體" w:eastAsia="標楷體" w:hAnsi="標楷體" w:cs="Times New Roman" w:hint="eastAsia"/>
          <w:kern w:val="0"/>
          <w:sz w:val="28"/>
          <w:szCs w:val="32"/>
        </w:rPr>
        <w:t>與歐陽法官</w:t>
      </w:r>
      <w:r w:rsidR="00F440D7">
        <w:rPr>
          <w:rFonts w:ascii="標楷體" w:eastAsia="標楷體" w:hAnsi="標楷體" w:cs="Times New Roman" w:hint="eastAsia"/>
          <w:kern w:val="0"/>
          <w:sz w:val="28"/>
          <w:szCs w:val="32"/>
        </w:rPr>
        <w:t>合照</w:t>
      </w:r>
      <w:r w:rsidR="00C93725">
        <w:rPr>
          <w:rFonts w:ascii="標楷體" w:eastAsia="標楷體" w:hAnsi="標楷體" w:cs="Times New Roman" w:hint="eastAsia"/>
          <w:kern w:val="0"/>
          <w:sz w:val="28"/>
          <w:szCs w:val="32"/>
        </w:rPr>
        <w:t>留念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p w14:paraId="3252D2AF" w14:textId="71D5F5AC" w:rsidR="000E2083" w:rsidRPr="00D977AD" w:rsidRDefault="001361B5" w:rsidP="00A435FA">
      <w:pPr>
        <w:widowControl/>
        <w:spacing w:after="150" w:line="360" w:lineRule="auto"/>
        <w:ind w:firstLineChars="202" w:firstLine="566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>10月15日(二)上午10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時起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至12時止，</w:t>
      </w:r>
      <w:r w:rsidR="00D977AD"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在</w:t>
      </w:r>
      <w:r w:rsidR="00400250">
        <w:rPr>
          <w:rFonts w:ascii="標楷體" w:eastAsia="標楷體" w:hAnsi="標楷體" w:cs="Times New Roman" w:hint="eastAsia"/>
          <w:kern w:val="0"/>
          <w:sz w:val="28"/>
          <w:szCs w:val="32"/>
        </w:rPr>
        <w:t>澎湖馬公國中舉辦之校園模擬法庭活動，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由澎湖</w:t>
      </w:r>
      <w:r w:rsidR="00D977AD"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地院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李淑惠院</w:t>
      </w:r>
      <w:r w:rsidR="00946AED">
        <w:rPr>
          <w:rFonts w:ascii="標楷體" w:eastAsia="標楷體" w:hAnsi="標楷體" w:cs="Times New Roman" w:hint="eastAsia"/>
          <w:kern w:val="0"/>
          <w:sz w:val="28"/>
          <w:szCs w:val="32"/>
        </w:rPr>
        <w:t>長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親自主持，並由</w:t>
      </w:r>
      <w:r w:rsidRPr="001361B5">
        <w:rPr>
          <w:rFonts w:ascii="標楷體" w:eastAsia="標楷體" w:hAnsi="標楷體" w:cs="Times New Roman" w:hint="eastAsia"/>
          <w:kern w:val="0"/>
          <w:sz w:val="28"/>
          <w:szCs w:val="32"/>
        </w:rPr>
        <w:t>許致愷書記官</w:t>
      </w:r>
      <w:r w:rsidR="00D977AD"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該校呂啟民輔導組長等人協助</w:t>
      </w:r>
      <w:r w:rsidR="00946AED">
        <w:rPr>
          <w:rFonts w:ascii="標楷體" w:eastAsia="標楷體" w:hAnsi="標楷體" w:cs="Times New Roman" w:hint="eastAsia"/>
          <w:kern w:val="0"/>
          <w:sz w:val="28"/>
          <w:szCs w:val="32"/>
        </w:rPr>
        <w:t>進行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模擬法庭活動。</w:t>
      </w:r>
      <w:r w:rsidR="00C93725">
        <w:rPr>
          <w:rFonts w:ascii="標楷體" w:eastAsia="標楷體" w:hAnsi="標楷體" w:cs="Times New Roman" w:hint="eastAsia"/>
          <w:kern w:val="0"/>
          <w:sz w:val="28"/>
          <w:szCs w:val="32"/>
        </w:rPr>
        <w:t>過程中，李院長以淺顯易懂且詼諧有趣的說明，使</w:t>
      </w:r>
      <w:r w:rsidR="0005799D" w:rsidRPr="0005799D">
        <w:rPr>
          <w:rFonts w:ascii="標楷體" w:eastAsia="標楷體" w:hAnsi="標楷體" w:cs="Times New Roman" w:hint="eastAsia"/>
          <w:kern w:val="0"/>
          <w:sz w:val="28"/>
          <w:szCs w:val="32"/>
        </w:rPr>
        <w:t>同學</w:t>
      </w:r>
      <w:r w:rsidR="00B7308C">
        <w:rPr>
          <w:rFonts w:ascii="標楷體" w:eastAsia="標楷體" w:hAnsi="標楷體" w:cs="Times New Roman" w:hint="eastAsia"/>
          <w:kern w:val="0"/>
          <w:sz w:val="28"/>
          <w:szCs w:val="32"/>
        </w:rPr>
        <w:t>能夠充分</w:t>
      </w:r>
      <w:r w:rsidR="00400250">
        <w:rPr>
          <w:rFonts w:ascii="標楷體" w:eastAsia="標楷體" w:hAnsi="標楷體" w:cs="Times New Roman" w:hint="eastAsia"/>
          <w:kern w:val="0"/>
          <w:sz w:val="28"/>
          <w:szCs w:val="32"/>
        </w:rPr>
        <w:t>參與</w:t>
      </w:r>
      <w:r w:rsidR="00B7308C">
        <w:rPr>
          <w:rFonts w:ascii="標楷體" w:eastAsia="標楷體" w:hAnsi="標楷體" w:cs="Times New Roman" w:hint="eastAsia"/>
          <w:kern w:val="0"/>
          <w:sz w:val="28"/>
          <w:szCs w:val="32"/>
        </w:rPr>
        <w:t>活動，並</w:t>
      </w:r>
      <w:r w:rsidR="0005799D" w:rsidRPr="0005799D">
        <w:rPr>
          <w:rFonts w:ascii="標楷體" w:eastAsia="標楷體" w:hAnsi="標楷體" w:cs="Times New Roman" w:hint="eastAsia"/>
          <w:kern w:val="0"/>
          <w:sz w:val="28"/>
          <w:szCs w:val="32"/>
        </w:rPr>
        <w:t>隨時提醒</w:t>
      </w:r>
      <w:r w:rsidR="009C7133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="0005799D" w:rsidRPr="0005799D">
        <w:rPr>
          <w:rFonts w:ascii="標楷體" w:eastAsia="標楷體" w:hAnsi="標楷體" w:cs="Times New Roman" w:hint="eastAsia"/>
          <w:kern w:val="0"/>
          <w:sz w:val="28"/>
          <w:szCs w:val="32"/>
        </w:rPr>
        <w:t>照料身旁</w:t>
      </w:r>
      <w:r w:rsidR="0005799D">
        <w:rPr>
          <w:rFonts w:ascii="標楷體" w:eastAsia="標楷體" w:hAnsi="標楷體" w:cs="Times New Roman" w:hint="eastAsia"/>
          <w:kern w:val="0"/>
          <w:sz w:val="28"/>
          <w:szCs w:val="32"/>
        </w:rPr>
        <w:t>擔任</w:t>
      </w:r>
      <w:r w:rsidR="0005799D" w:rsidRPr="0005799D">
        <w:rPr>
          <w:rFonts w:ascii="標楷體" w:eastAsia="標楷體" w:hAnsi="標楷體" w:cs="Times New Roman" w:hint="eastAsia"/>
          <w:kern w:val="0"/>
          <w:sz w:val="28"/>
          <w:szCs w:val="32"/>
        </w:rPr>
        <w:t>國民法官、備位國民法官</w:t>
      </w:r>
      <w:r w:rsidR="0005799D">
        <w:rPr>
          <w:rFonts w:ascii="標楷體" w:eastAsia="標楷體" w:hAnsi="標楷體" w:cs="Times New Roman" w:hint="eastAsia"/>
          <w:kern w:val="0"/>
          <w:sz w:val="28"/>
          <w:szCs w:val="32"/>
        </w:rPr>
        <w:t>的同學，</w:t>
      </w:r>
      <w:r w:rsidR="003D39ED">
        <w:rPr>
          <w:rFonts w:ascii="標楷體" w:eastAsia="標楷體" w:hAnsi="標楷體" w:cs="Times New Roman" w:hint="eastAsia"/>
          <w:kern w:val="0"/>
          <w:sz w:val="28"/>
          <w:szCs w:val="32"/>
        </w:rPr>
        <w:t>參與同學均十分</w:t>
      </w:r>
      <w:r w:rsidR="0005799D" w:rsidRPr="0005799D">
        <w:rPr>
          <w:rFonts w:ascii="標楷體" w:eastAsia="標楷體" w:hAnsi="標楷體" w:cs="Times New Roman" w:hint="eastAsia"/>
          <w:kern w:val="0"/>
          <w:sz w:val="28"/>
          <w:szCs w:val="32"/>
        </w:rPr>
        <w:t>熱情</w:t>
      </w:r>
      <w:r w:rsidR="003D39ED">
        <w:rPr>
          <w:rFonts w:ascii="標楷體" w:eastAsia="標楷體" w:hAnsi="標楷體" w:cs="Times New Roman" w:hint="eastAsia"/>
          <w:kern w:val="0"/>
          <w:sz w:val="28"/>
          <w:szCs w:val="32"/>
        </w:rPr>
        <w:t>並</w:t>
      </w:r>
      <w:r w:rsidR="0005799D" w:rsidRPr="0005799D">
        <w:rPr>
          <w:rFonts w:ascii="標楷體" w:eastAsia="標楷體" w:hAnsi="標楷體" w:cs="Times New Roman" w:hint="eastAsia"/>
          <w:kern w:val="0"/>
          <w:sz w:val="28"/>
          <w:szCs w:val="32"/>
        </w:rPr>
        <w:t>仔細</w:t>
      </w:r>
      <w:r w:rsidR="0005799D">
        <w:rPr>
          <w:rFonts w:ascii="標楷體" w:eastAsia="標楷體" w:hAnsi="標楷體" w:cs="Times New Roman" w:hint="eastAsia"/>
          <w:kern w:val="0"/>
          <w:sz w:val="28"/>
          <w:szCs w:val="32"/>
        </w:rPr>
        <w:t>聆</w:t>
      </w:r>
      <w:r w:rsidR="0005799D" w:rsidRPr="0005799D">
        <w:rPr>
          <w:rFonts w:ascii="標楷體" w:eastAsia="標楷體" w:hAnsi="標楷體" w:cs="Times New Roman" w:hint="eastAsia"/>
          <w:kern w:val="0"/>
          <w:sz w:val="28"/>
          <w:szCs w:val="32"/>
        </w:rPr>
        <w:t>聽，活動圓滿成功。</w:t>
      </w:r>
      <w:r w:rsidR="003D6495">
        <w:rPr>
          <w:rFonts w:ascii="標楷體" w:eastAsia="標楷體" w:hAnsi="標楷體" w:cs="Times New Roman" w:hint="eastAsia"/>
          <w:kern w:val="0"/>
          <w:sz w:val="28"/>
          <w:szCs w:val="32"/>
        </w:rPr>
        <w:t>另外，</w:t>
      </w:r>
      <w:r w:rsidR="000E2083">
        <w:rPr>
          <w:rFonts w:ascii="標楷體" w:eastAsia="標楷體" w:hAnsi="標楷體" w:cs="Times New Roman" w:hint="eastAsia"/>
          <w:kern w:val="0"/>
          <w:sz w:val="28"/>
          <w:szCs w:val="32"/>
        </w:rPr>
        <w:t>同日晚上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7</w:t>
      </w:r>
      <w:r w:rsidR="000E2083">
        <w:rPr>
          <w:rFonts w:ascii="標楷體" w:eastAsia="標楷體" w:hAnsi="標楷體" w:cs="Times New Roman" w:hint="eastAsia"/>
          <w:kern w:val="0"/>
          <w:sz w:val="28"/>
          <w:szCs w:val="32"/>
        </w:rPr>
        <w:t>時起至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9</w:t>
      </w:r>
      <w:r w:rsidR="000E2083">
        <w:rPr>
          <w:rFonts w:ascii="標楷體" w:eastAsia="標楷體" w:hAnsi="標楷體" w:cs="Times New Roman" w:hint="eastAsia"/>
          <w:kern w:val="0"/>
          <w:sz w:val="28"/>
          <w:szCs w:val="32"/>
        </w:rPr>
        <w:t>時止，</w:t>
      </w:r>
      <w:r w:rsidR="00FC6B0F">
        <w:rPr>
          <w:rFonts w:ascii="標楷體" w:eastAsia="標楷體" w:hAnsi="標楷體" w:cs="Times New Roman" w:hint="eastAsia"/>
          <w:kern w:val="0"/>
          <w:sz w:val="28"/>
          <w:szCs w:val="32"/>
        </w:rPr>
        <w:t>新北市</w:t>
      </w:r>
      <w:r w:rsidR="000E2083" w:rsidRPr="000E2083">
        <w:rPr>
          <w:rFonts w:ascii="標楷體" w:eastAsia="標楷體" w:hAnsi="標楷體" w:cs="Times New Roman" w:hint="eastAsia"/>
          <w:kern w:val="0"/>
          <w:sz w:val="28"/>
          <w:szCs w:val="32"/>
        </w:rPr>
        <w:t>中平國中附設補校</w:t>
      </w:r>
      <w:r w:rsidR="003D6495">
        <w:rPr>
          <w:rFonts w:ascii="標楷體" w:eastAsia="標楷體" w:hAnsi="標楷體" w:cs="Times New Roman" w:hint="eastAsia"/>
          <w:kern w:val="0"/>
          <w:sz w:val="28"/>
          <w:szCs w:val="32"/>
        </w:rPr>
        <w:t>也舉辦</w:t>
      </w:r>
      <w:r w:rsidR="000E2083">
        <w:rPr>
          <w:rFonts w:ascii="標楷體" w:eastAsia="標楷體" w:hAnsi="標楷體" w:cs="Times New Roman" w:hint="eastAsia"/>
          <w:kern w:val="0"/>
          <w:sz w:val="28"/>
          <w:szCs w:val="32"/>
        </w:rPr>
        <w:t>校園模擬法庭活動，</w:t>
      </w:r>
      <w:r w:rsidR="003D6495">
        <w:rPr>
          <w:rFonts w:ascii="標楷體" w:eastAsia="標楷體" w:hAnsi="標楷體" w:cs="Times New Roman" w:hint="eastAsia"/>
          <w:kern w:val="0"/>
          <w:sz w:val="28"/>
          <w:szCs w:val="32"/>
        </w:rPr>
        <w:t>本場活動則</w:t>
      </w:r>
      <w:r w:rsidR="000E2083">
        <w:rPr>
          <w:rFonts w:ascii="標楷體" w:eastAsia="標楷體" w:hAnsi="標楷體" w:cs="Times New Roman" w:hint="eastAsia"/>
          <w:kern w:val="0"/>
          <w:sz w:val="28"/>
          <w:szCs w:val="32"/>
        </w:rPr>
        <w:t>由新北地院</w:t>
      </w:r>
      <w:r w:rsidR="000E2083" w:rsidRPr="000E2083">
        <w:rPr>
          <w:rFonts w:ascii="標楷體" w:eastAsia="標楷體" w:hAnsi="標楷體" w:cs="Times New Roman" w:hint="eastAsia"/>
          <w:kern w:val="0"/>
          <w:sz w:val="28"/>
          <w:szCs w:val="32"/>
        </w:rPr>
        <w:t>時瑋辰法官、蔡坤佑法官助理</w:t>
      </w:r>
      <w:r w:rsidR="000E2083">
        <w:rPr>
          <w:rFonts w:ascii="標楷體" w:eastAsia="標楷體" w:hAnsi="標楷體" w:cs="Times New Roman" w:hint="eastAsia"/>
          <w:kern w:val="0"/>
          <w:sz w:val="28"/>
          <w:szCs w:val="32"/>
        </w:rPr>
        <w:t>及該校</w:t>
      </w:r>
      <w:r w:rsidR="000E2083" w:rsidRPr="000E2083">
        <w:rPr>
          <w:rFonts w:ascii="標楷體" w:eastAsia="標楷體" w:hAnsi="標楷體" w:cs="Times New Roman" w:hint="eastAsia"/>
          <w:kern w:val="0"/>
          <w:sz w:val="28"/>
          <w:szCs w:val="32"/>
        </w:rPr>
        <w:t>田欽文主任、黃純美主任、莊貴珍老師、李榮照老師、陳柏在老師</w:t>
      </w:r>
      <w:r w:rsidR="000E2083">
        <w:rPr>
          <w:rFonts w:ascii="標楷體" w:eastAsia="標楷體" w:hAnsi="標楷體" w:cs="Times New Roman" w:hint="eastAsia"/>
          <w:kern w:val="0"/>
          <w:sz w:val="28"/>
          <w:szCs w:val="32"/>
        </w:rPr>
        <w:t>等人</w:t>
      </w:r>
      <w:r w:rsidR="00FC6B0F">
        <w:rPr>
          <w:rFonts w:ascii="標楷體" w:eastAsia="標楷體" w:hAnsi="標楷體" w:cs="Times New Roman" w:hint="eastAsia"/>
          <w:kern w:val="0"/>
          <w:sz w:val="28"/>
          <w:szCs w:val="32"/>
        </w:rPr>
        <w:t>帶領。</w:t>
      </w:r>
      <w:r w:rsidR="008D3C57">
        <w:rPr>
          <w:rFonts w:ascii="標楷體" w:eastAsia="標楷體" w:hAnsi="標楷體" w:cs="Times New Roman" w:hint="eastAsia"/>
          <w:kern w:val="0"/>
          <w:sz w:val="28"/>
          <w:szCs w:val="32"/>
        </w:rPr>
        <w:t>特別值得一提者是，</w:t>
      </w:r>
      <w:r w:rsidR="003D6495">
        <w:rPr>
          <w:rFonts w:ascii="標楷體" w:eastAsia="標楷體" w:hAnsi="標楷體" w:cs="Times New Roman" w:hint="eastAsia"/>
          <w:kern w:val="0"/>
          <w:sz w:val="28"/>
          <w:szCs w:val="32"/>
        </w:rPr>
        <w:t>本場</w:t>
      </w:r>
      <w:r w:rsidR="00350D39">
        <w:rPr>
          <w:rFonts w:ascii="標楷體" w:eastAsia="標楷體" w:hAnsi="標楷體" w:cs="Times New Roman" w:hint="eastAsia"/>
          <w:kern w:val="0"/>
          <w:sz w:val="28"/>
          <w:szCs w:val="32"/>
        </w:rPr>
        <w:t>活動有多</w:t>
      </w:r>
      <w:r w:rsidR="00E9504C">
        <w:rPr>
          <w:rFonts w:ascii="標楷體" w:eastAsia="標楷體" w:hAnsi="標楷體" w:cs="Times New Roman" w:hint="eastAsia"/>
          <w:kern w:val="0"/>
          <w:sz w:val="28"/>
          <w:szCs w:val="32"/>
        </w:rPr>
        <w:t>位</w:t>
      </w:r>
      <w:r w:rsidR="00350D39" w:rsidRPr="00350D39">
        <w:rPr>
          <w:rFonts w:ascii="標楷體" w:eastAsia="標楷體" w:hAnsi="標楷體" w:cs="Times New Roman" w:hint="eastAsia"/>
          <w:kern w:val="0"/>
          <w:sz w:val="28"/>
          <w:szCs w:val="32"/>
        </w:rPr>
        <w:t>新住民同學參與演出</w:t>
      </w:r>
      <w:r w:rsidR="00E9504C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3D6495">
        <w:rPr>
          <w:rFonts w:ascii="標楷體" w:eastAsia="標楷體" w:hAnsi="標楷體" w:cs="Times New Roman" w:hint="eastAsia"/>
          <w:kern w:val="0"/>
          <w:sz w:val="28"/>
          <w:szCs w:val="32"/>
        </w:rPr>
        <w:t>校方</w:t>
      </w:r>
      <w:r w:rsidR="00E9504C">
        <w:rPr>
          <w:rFonts w:ascii="標楷體" w:eastAsia="標楷體" w:hAnsi="標楷體" w:cs="Times New Roman" w:hint="eastAsia"/>
          <w:kern w:val="0"/>
          <w:sz w:val="28"/>
          <w:szCs w:val="32"/>
        </w:rPr>
        <w:t>並</w:t>
      </w:r>
      <w:r w:rsidR="00350D39" w:rsidRPr="00350D39">
        <w:rPr>
          <w:rFonts w:ascii="標楷體" w:eastAsia="標楷體" w:hAnsi="標楷體" w:cs="Times New Roman" w:hint="eastAsia"/>
          <w:kern w:val="0"/>
          <w:sz w:val="28"/>
          <w:szCs w:val="32"/>
        </w:rPr>
        <w:t>特別準備兇刀</w:t>
      </w:r>
      <w:r w:rsidR="00E9504C">
        <w:rPr>
          <w:rFonts w:ascii="標楷體" w:eastAsia="標楷體" w:hAnsi="標楷體" w:cs="Times New Roman" w:hint="eastAsia"/>
          <w:kern w:val="0"/>
          <w:sz w:val="28"/>
          <w:szCs w:val="32"/>
        </w:rPr>
        <w:t>等道具</w:t>
      </w:r>
      <w:r w:rsidR="001560F5">
        <w:rPr>
          <w:rFonts w:ascii="標楷體" w:eastAsia="標楷體" w:hAnsi="標楷體" w:cs="Times New Roman" w:hint="eastAsia"/>
          <w:kern w:val="0"/>
          <w:sz w:val="28"/>
          <w:szCs w:val="32"/>
        </w:rPr>
        <w:t>擬真</w:t>
      </w:r>
      <w:r w:rsidR="00E9504C">
        <w:rPr>
          <w:rFonts w:ascii="標楷體" w:eastAsia="標楷體" w:hAnsi="標楷體" w:cs="Times New Roman" w:hint="eastAsia"/>
          <w:kern w:val="0"/>
          <w:sz w:val="28"/>
          <w:szCs w:val="32"/>
        </w:rPr>
        <w:t>，過程中同學</w:t>
      </w:r>
      <w:r w:rsidR="00645A52">
        <w:rPr>
          <w:rFonts w:ascii="標楷體" w:eastAsia="標楷體" w:hAnsi="標楷體" w:cs="Times New Roman" w:hint="eastAsia"/>
          <w:kern w:val="0"/>
          <w:sz w:val="28"/>
          <w:szCs w:val="32"/>
        </w:rPr>
        <w:t>們提問頻繁</w:t>
      </w:r>
      <w:r w:rsidR="007219AD">
        <w:rPr>
          <w:rFonts w:ascii="標楷體" w:eastAsia="標楷體" w:hAnsi="標楷體" w:cs="Times New Roman" w:hint="eastAsia"/>
          <w:kern w:val="0"/>
          <w:sz w:val="28"/>
          <w:szCs w:val="32"/>
        </w:rPr>
        <w:t>，時法官也逐一細心回應</w:t>
      </w:r>
      <w:r w:rsidR="008D3C57">
        <w:rPr>
          <w:rFonts w:ascii="標楷體" w:eastAsia="標楷體" w:hAnsi="標楷體" w:cs="Times New Roman" w:hint="eastAsia"/>
          <w:kern w:val="0"/>
          <w:sz w:val="28"/>
          <w:szCs w:val="32"/>
        </w:rPr>
        <w:t>，活動</w:t>
      </w:r>
      <w:r w:rsidR="001560F5">
        <w:rPr>
          <w:rFonts w:ascii="標楷體" w:eastAsia="標楷體" w:hAnsi="標楷體" w:cs="Times New Roman" w:hint="eastAsia"/>
          <w:kern w:val="0"/>
          <w:sz w:val="28"/>
          <w:szCs w:val="32"/>
        </w:rPr>
        <w:t>充實而有趣</w:t>
      </w:r>
      <w:r w:rsidR="002535D2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</w:p>
    <w:p w14:paraId="49961C66" w14:textId="0AF8AF5E" w:rsidR="00D977AD" w:rsidRPr="00D977AD" w:rsidRDefault="00D977AD" w:rsidP="00D977AD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</w:t>
      </w:r>
      <w:r w:rsidR="00EE0D30">
        <w:rPr>
          <w:rFonts w:ascii="標楷體" w:eastAsia="標楷體" w:hAnsi="標楷體" w:cs="Times New Roman" w:hint="eastAsia"/>
          <w:kern w:val="0"/>
          <w:sz w:val="28"/>
          <w:szCs w:val="32"/>
        </w:rPr>
        <w:t>10月16日(三)上午8</w:t>
      </w:r>
      <w:r w:rsidR="00EE0D30"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時起</w:t>
      </w:r>
      <w:r w:rsidR="00EE0D30">
        <w:rPr>
          <w:rFonts w:ascii="標楷體" w:eastAsia="標楷體" w:hAnsi="標楷體" w:cs="Times New Roman" w:hint="eastAsia"/>
          <w:kern w:val="0"/>
          <w:sz w:val="28"/>
          <w:szCs w:val="32"/>
        </w:rPr>
        <w:t>至10時止，在新北市頭前國中舉辦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之校園模擬法庭活動，</w:t>
      </w:r>
      <w:r w:rsidR="00EE0D30">
        <w:rPr>
          <w:rFonts w:ascii="標楷體" w:eastAsia="標楷體" w:hAnsi="標楷體" w:cs="Times New Roman" w:hint="eastAsia"/>
          <w:kern w:val="0"/>
          <w:sz w:val="28"/>
          <w:szCs w:val="32"/>
        </w:rPr>
        <w:t>由新北地院趙悅伶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法官、</w:t>
      </w:r>
      <w:r w:rsidR="00EE0D30" w:rsidRPr="00EE0D30">
        <w:rPr>
          <w:rFonts w:ascii="標楷體" w:eastAsia="標楷體" w:hAnsi="標楷體" w:cs="Times New Roman" w:hint="eastAsia"/>
          <w:kern w:val="0"/>
          <w:sz w:val="28"/>
          <w:szCs w:val="32"/>
        </w:rPr>
        <w:t>林詩雅書記官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及該校</w:t>
      </w:r>
      <w:r w:rsidR="00302DE1" w:rsidRPr="00302DE1">
        <w:rPr>
          <w:rFonts w:ascii="標楷體" w:eastAsia="標楷體" w:hAnsi="標楷體" w:cs="Times New Roman" w:hint="eastAsia"/>
          <w:kern w:val="0"/>
          <w:sz w:val="28"/>
          <w:szCs w:val="32"/>
        </w:rPr>
        <w:t>郭周蓉教務主任</w:t>
      </w:r>
      <w:r w:rsidR="000B390C">
        <w:rPr>
          <w:rFonts w:ascii="標楷體" w:eastAsia="標楷體" w:hAnsi="標楷體" w:cs="Times New Roman" w:hint="eastAsia"/>
          <w:kern w:val="0"/>
          <w:sz w:val="28"/>
          <w:szCs w:val="32"/>
        </w:rPr>
        <w:t>、陳玫伸老師及</w:t>
      </w:r>
      <w:r w:rsidR="00302DE1">
        <w:rPr>
          <w:rFonts w:ascii="標楷體" w:eastAsia="標楷體" w:hAnsi="標楷體" w:cs="Times New Roman" w:hint="eastAsia"/>
          <w:kern w:val="0"/>
          <w:sz w:val="28"/>
          <w:szCs w:val="32"/>
        </w:rPr>
        <w:t>陳雅晴老師等人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帶領同學模擬。活動開始前</w:t>
      </w:r>
      <w:r w:rsidR="00E14FD6">
        <w:rPr>
          <w:rFonts w:ascii="標楷體" w:eastAsia="標楷體" w:hAnsi="標楷體" w:cs="Times New Roman" w:hint="eastAsia"/>
          <w:kern w:val="0"/>
          <w:sz w:val="28"/>
          <w:szCs w:val="32"/>
        </w:rPr>
        <w:t>，趙</w:t>
      </w:r>
      <w:r w:rsidR="005667E2">
        <w:rPr>
          <w:rFonts w:ascii="標楷體" w:eastAsia="標楷體" w:hAnsi="標楷體" w:cs="Times New Roman" w:hint="eastAsia"/>
          <w:kern w:val="0"/>
          <w:sz w:val="28"/>
          <w:szCs w:val="32"/>
        </w:rPr>
        <w:t>法官</w:t>
      </w:r>
      <w:r w:rsidR="00E14FD6">
        <w:rPr>
          <w:rFonts w:ascii="標楷體" w:eastAsia="標楷體" w:hAnsi="標楷體" w:cs="Times New Roman" w:hint="eastAsia"/>
          <w:kern w:val="0"/>
          <w:sz w:val="28"/>
          <w:szCs w:val="32"/>
        </w:rPr>
        <w:t>深入</w:t>
      </w:r>
      <w:r w:rsidR="00683463">
        <w:rPr>
          <w:rFonts w:ascii="標楷體" w:eastAsia="標楷體" w:hAnsi="標楷體" w:cs="Times New Roman" w:hint="eastAsia"/>
          <w:kern w:val="0"/>
          <w:sz w:val="28"/>
          <w:szCs w:val="32"/>
        </w:rPr>
        <w:t>淺出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向同學們說明</w:t>
      </w:r>
      <w:r w:rsidR="001703AD">
        <w:rPr>
          <w:rFonts w:ascii="標楷體" w:eastAsia="標楷體" w:hAnsi="標楷體" w:cs="Times New Roman" w:hint="eastAsia"/>
          <w:kern w:val="0"/>
          <w:sz w:val="28"/>
          <w:szCs w:val="32"/>
        </w:rPr>
        <w:t>國民參與審判的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流程及</w:t>
      </w:r>
      <w:r w:rsidR="001703AD">
        <w:rPr>
          <w:rFonts w:ascii="標楷體" w:eastAsia="標楷體" w:hAnsi="標楷體" w:cs="Times New Roman" w:hint="eastAsia"/>
          <w:kern w:val="0"/>
          <w:sz w:val="28"/>
          <w:szCs w:val="32"/>
        </w:rPr>
        <w:t>刑事審判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基本原則，</w:t>
      </w:r>
      <w:r w:rsidR="00396194">
        <w:rPr>
          <w:rFonts w:ascii="標楷體" w:eastAsia="標楷體" w:hAnsi="標楷體" w:cs="Times New Roman" w:hint="eastAsia"/>
          <w:kern w:val="0"/>
          <w:sz w:val="28"/>
          <w:szCs w:val="32"/>
        </w:rPr>
        <w:t>使七年級同學也能瞭解法庭模擬劇所欲傳達的</w:t>
      </w:r>
      <w:r w:rsidR="00645A52">
        <w:rPr>
          <w:rFonts w:ascii="標楷體" w:eastAsia="標楷體" w:hAnsi="標楷體" w:cs="Times New Roman" w:hint="eastAsia"/>
          <w:kern w:val="0"/>
          <w:sz w:val="28"/>
          <w:szCs w:val="32"/>
        </w:rPr>
        <w:t>制度精神</w:t>
      </w:r>
      <w:r w:rsidR="00645A52">
        <w:rPr>
          <w:rFonts w:ascii="標楷體" w:eastAsia="標楷體" w:hAnsi="標楷體" w:cs="Times New Roman" w:hint="eastAsia"/>
          <w:kern w:val="0"/>
          <w:sz w:val="28"/>
          <w:szCs w:val="32"/>
        </w:rPr>
        <w:lastRenderedPageBreak/>
        <w:t>與刑事審判的</w:t>
      </w:r>
      <w:r w:rsidR="00396194">
        <w:rPr>
          <w:rFonts w:ascii="標楷體" w:eastAsia="標楷體" w:hAnsi="標楷體" w:cs="Times New Roman" w:hint="eastAsia"/>
          <w:kern w:val="0"/>
          <w:sz w:val="28"/>
          <w:szCs w:val="32"/>
        </w:rPr>
        <w:t>基本概念，</w:t>
      </w:r>
      <w:r w:rsidR="00A435FA">
        <w:rPr>
          <w:rFonts w:ascii="標楷體" w:eastAsia="標楷體" w:hAnsi="標楷體" w:cs="Times New Roman" w:hint="eastAsia"/>
          <w:kern w:val="0"/>
          <w:sz w:val="28"/>
          <w:szCs w:val="32"/>
        </w:rPr>
        <w:t>活動過程中也耐心聆聽</w:t>
      </w:r>
      <w:r w:rsidR="00334760">
        <w:rPr>
          <w:rFonts w:ascii="標楷體" w:eastAsia="標楷體" w:hAnsi="標楷體" w:cs="Times New Roman" w:hint="eastAsia"/>
          <w:kern w:val="0"/>
          <w:sz w:val="28"/>
          <w:szCs w:val="32"/>
        </w:rPr>
        <w:t>、徵詢</w:t>
      </w:r>
      <w:r w:rsidR="000B390C">
        <w:rPr>
          <w:rFonts w:ascii="標楷體" w:eastAsia="標楷體" w:hAnsi="標楷體" w:cs="Times New Roman" w:hint="eastAsia"/>
          <w:kern w:val="0"/>
          <w:sz w:val="28"/>
          <w:szCs w:val="32"/>
        </w:rPr>
        <w:t>同學</w:t>
      </w:r>
      <w:r w:rsidR="00A435FA">
        <w:rPr>
          <w:rFonts w:ascii="標楷體" w:eastAsia="標楷體" w:hAnsi="標楷體" w:cs="Times New Roman" w:hint="eastAsia"/>
          <w:kern w:val="0"/>
          <w:sz w:val="28"/>
          <w:szCs w:val="32"/>
        </w:rPr>
        <w:t>意見，</w:t>
      </w:r>
      <w:r w:rsidR="00396194">
        <w:rPr>
          <w:rFonts w:ascii="標楷體" w:eastAsia="標楷體" w:hAnsi="標楷體" w:cs="Times New Roman" w:hint="eastAsia"/>
          <w:kern w:val="0"/>
          <w:sz w:val="28"/>
          <w:szCs w:val="32"/>
        </w:rPr>
        <w:t>充分達成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法治教育</w:t>
      </w:r>
      <w:r w:rsidR="001A63AF">
        <w:rPr>
          <w:rFonts w:ascii="標楷體" w:eastAsia="標楷體" w:hAnsi="標楷體" w:cs="Times New Roman" w:hint="eastAsia"/>
          <w:kern w:val="0"/>
          <w:sz w:val="28"/>
          <w:szCs w:val="32"/>
        </w:rPr>
        <w:t>之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目的。 </w:t>
      </w:r>
    </w:p>
    <w:p w14:paraId="6C30C741" w14:textId="05F50F98" w:rsidR="00964EE7" w:rsidRPr="00C802F6" w:rsidRDefault="00964EE7" w:rsidP="00964EE7">
      <w:pPr>
        <w:widowControl/>
        <w:spacing w:after="150" w:line="360" w:lineRule="auto"/>
        <w:ind w:firstLineChars="202" w:firstLine="566"/>
        <w:contextualSpacing/>
        <w:jc w:val="both"/>
        <w:rPr>
          <w:rFonts w:ascii="標楷體" w:eastAsia="標楷體" w:hAnsi="標楷體" w:cs="Times New Roman"/>
          <w:color w:val="FF0000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>10月17日(四)下午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1時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起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至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4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時止，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在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師大附中舉辦之校園模擬法庭活動，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由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臺北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地院</w:t>
      </w:r>
      <w:r w:rsidR="005421FB">
        <w:rPr>
          <w:rFonts w:ascii="標楷體" w:eastAsia="標楷體" w:hAnsi="標楷體" w:cs="Times New Roman" w:hint="eastAsia"/>
          <w:kern w:val="0"/>
          <w:sz w:val="28"/>
          <w:szCs w:val="32"/>
        </w:rPr>
        <w:t>陳思帆法官</w:t>
      </w:r>
      <w:r w:rsidR="00A8602D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="00A8602D" w:rsidRPr="005421FB">
        <w:rPr>
          <w:rFonts w:ascii="標楷體" w:eastAsia="標楷體" w:hAnsi="標楷體" w:cs="Times New Roman" w:hint="eastAsia"/>
          <w:kern w:val="0"/>
          <w:sz w:val="28"/>
          <w:szCs w:val="32"/>
        </w:rPr>
        <w:t>林珊慧書記官</w:t>
      </w:r>
      <w:r w:rsidR="00A8602D">
        <w:rPr>
          <w:rFonts w:ascii="標楷體" w:eastAsia="標楷體" w:hAnsi="標楷體" w:cs="Times New Roman" w:hint="eastAsia"/>
          <w:kern w:val="0"/>
          <w:sz w:val="28"/>
          <w:szCs w:val="32"/>
        </w:rPr>
        <w:t>及該校</w:t>
      </w:r>
      <w:r w:rsidR="005421FB" w:rsidRPr="005421FB">
        <w:rPr>
          <w:rFonts w:ascii="標楷體" w:eastAsia="標楷體" w:hAnsi="標楷體" w:cs="Times New Roman" w:hint="eastAsia"/>
          <w:kern w:val="0"/>
          <w:sz w:val="28"/>
          <w:szCs w:val="32"/>
        </w:rPr>
        <w:t>魏嘉美老師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等人</w:t>
      </w:r>
      <w:r w:rsidR="0006355D">
        <w:rPr>
          <w:rFonts w:ascii="標楷體" w:eastAsia="標楷體" w:hAnsi="標楷體" w:cs="Times New Roman" w:hint="eastAsia"/>
          <w:kern w:val="0"/>
          <w:sz w:val="28"/>
          <w:szCs w:val="32"/>
        </w:rPr>
        <w:t>帶領學生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進行</w:t>
      </w:r>
      <w:r w:rsidR="00F81FB8">
        <w:rPr>
          <w:rFonts w:ascii="標楷體" w:eastAsia="標楷體" w:hAnsi="標楷體" w:cs="Times New Roman" w:hint="eastAsia"/>
          <w:kern w:val="0"/>
          <w:sz w:val="28"/>
          <w:szCs w:val="32"/>
        </w:rPr>
        <w:t>模擬法庭活動，</w:t>
      </w:r>
      <w:r w:rsidR="00792C94">
        <w:rPr>
          <w:rFonts w:ascii="標楷體" w:eastAsia="標楷體" w:hAnsi="標楷體" w:cs="Times New Roman" w:hint="eastAsia"/>
          <w:kern w:val="0"/>
          <w:sz w:val="28"/>
          <w:szCs w:val="32"/>
        </w:rPr>
        <w:t>臺北大學</w:t>
      </w:r>
      <w:r w:rsidR="00F81FB8">
        <w:rPr>
          <w:rFonts w:ascii="標楷體" w:eastAsia="標楷體" w:hAnsi="標楷體" w:cs="Times New Roman" w:hint="eastAsia"/>
          <w:kern w:val="0"/>
          <w:sz w:val="28"/>
          <w:szCs w:val="32"/>
        </w:rPr>
        <w:t>法律系</w:t>
      </w:r>
      <w:r w:rsidR="00792C94">
        <w:rPr>
          <w:rFonts w:ascii="標楷體" w:eastAsia="標楷體" w:hAnsi="標楷體" w:cs="Times New Roman" w:hint="eastAsia"/>
          <w:kern w:val="0"/>
          <w:sz w:val="28"/>
          <w:szCs w:val="32"/>
        </w:rPr>
        <w:t>林超駿教授也</w:t>
      </w:r>
      <w:r w:rsidR="00F81FB8">
        <w:rPr>
          <w:rFonts w:ascii="標楷體" w:eastAsia="標楷體" w:hAnsi="標楷體" w:cs="Times New Roman" w:hint="eastAsia"/>
          <w:kern w:val="0"/>
          <w:sz w:val="28"/>
          <w:szCs w:val="32"/>
        </w:rPr>
        <w:t>到場</w:t>
      </w:r>
      <w:r w:rsidR="00792C94">
        <w:rPr>
          <w:rFonts w:ascii="標楷體" w:eastAsia="標楷體" w:hAnsi="標楷體" w:cs="Times New Roman" w:hint="eastAsia"/>
          <w:kern w:val="0"/>
          <w:sz w:val="28"/>
          <w:szCs w:val="32"/>
        </w:rPr>
        <w:t>指導。</w:t>
      </w:r>
      <w:r w:rsidR="00F8415C">
        <w:rPr>
          <w:rFonts w:ascii="標楷體" w:eastAsia="標楷體" w:hAnsi="標楷體" w:cs="Times New Roman" w:hint="eastAsia"/>
          <w:kern w:val="0"/>
          <w:sz w:val="28"/>
          <w:szCs w:val="32"/>
        </w:rPr>
        <w:t>陳法官詳細而淺白的說明</w:t>
      </w:r>
      <w:r w:rsidR="007B7C81">
        <w:rPr>
          <w:rFonts w:ascii="標楷體" w:eastAsia="標楷體" w:hAnsi="標楷體" w:cs="Times New Roman" w:hint="eastAsia"/>
          <w:kern w:val="0"/>
          <w:sz w:val="28"/>
          <w:szCs w:val="32"/>
        </w:rPr>
        <w:t>，使得參與學生都</w:t>
      </w:r>
      <w:r w:rsidR="00792C94">
        <w:rPr>
          <w:rFonts w:ascii="標楷體" w:eastAsia="標楷體" w:hAnsi="標楷體" w:cs="Times New Roman" w:hint="eastAsia"/>
          <w:kern w:val="0"/>
          <w:sz w:val="28"/>
          <w:szCs w:val="32"/>
        </w:rPr>
        <w:t>深刻</w:t>
      </w:r>
      <w:r w:rsidR="007B7C81">
        <w:rPr>
          <w:rFonts w:ascii="標楷體" w:eastAsia="標楷體" w:hAnsi="標楷體" w:cs="Times New Roman" w:hint="eastAsia"/>
          <w:kern w:val="0"/>
          <w:sz w:val="28"/>
          <w:szCs w:val="32"/>
        </w:rPr>
        <w:t>瞭解國民參與刑事審判制度的內涵與精神，活動結束後</w:t>
      </w:r>
      <w:r w:rsidR="00750CB8">
        <w:rPr>
          <w:rFonts w:ascii="標楷體" w:eastAsia="標楷體" w:hAnsi="標楷體" w:cs="Times New Roman" w:hint="eastAsia"/>
          <w:kern w:val="0"/>
          <w:sz w:val="28"/>
          <w:szCs w:val="32"/>
        </w:rPr>
        <w:t>並提出相關問題；而</w:t>
      </w:r>
      <w:r w:rsidR="00F81FB8">
        <w:rPr>
          <w:rFonts w:ascii="標楷體" w:eastAsia="標楷體" w:hAnsi="標楷體" w:cs="Times New Roman" w:hint="eastAsia"/>
          <w:kern w:val="0"/>
          <w:sz w:val="28"/>
          <w:szCs w:val="32"/>
        </w:rPr>
        <w:t>林教授也</w:t>
      </w:r>
      <w:r w:rsidR="002C429B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對</w:t>
      </w:r>
      <w:r w:rsidR="00750CB8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有志學習法律的</w:t>
      </w:r>
      <w:r w:rsidR="008B3265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同學</w:t>
      </w:r>
      <w:r w:rsidR="002C429B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多加勉勵</w:t>
      </w:r>
      <w:r w:rsidR="00750CB8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，</w:t>
      </w:r>
      <w:r w:rsidR="002C429B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整體活動輕鬆而活潑。</w:t>
      </w:r>
      <w:r w:rsidR="00A265E7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另外，</w:t>
      </w:r>
      <w:r w:rsidR="00EF2A97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同日下午1時30分至3時30</w:t>
      </w:r>
      <w:r w:rsidR="000C2D83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分止，臺北地院吳自強法官、殷玉芬書記官亦在臺北市立實踐國中與</w:t>
      </w:r>
      <w:r w:rsidR="00EF2A97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該校</w:t>
      </w:r>
      <w:r w:rsidR="00281061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駱雯羚</w:t>
      </w:r>
      <w:r w:rsidR="00EF2A97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老師</w:t>
      </w:r>
      <w:r w:rsidR="00A84838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="00A84838" w:rsidRPr="00A84838">
        <w:rPr>
          <w:rFonts w:ascii="標楷體" w:eastAsia="標楷體" w:hAnsi="標楷體" w:cs="Times New Roman" w:hint="eastAsia"/>
          <w:kern w:val="0"/>
          <w:sz w:val="28"/>
          <w:szCs w:val="32"/>
        </w:rPr>
        <w:t>廖美芳</w:t>
      </w:r>
      <w:r w:rsidR="00A84838">
        <w:rPr>
          <w:rFonts w:ascii="標楷體" w:eastAsia="標楷體" w:hAnsi="標楷體" w:cs="Times New Roman" w:hint="eastAsia"/>
          <w:kern w:val="0"/>
          <w:sz w:val="28"/>
          <w:szCs w:val="32"/>
        </w:rPr>
        <w:t>老師</w:t>
      </w:r>
      <w:r w:rsidR="00EF2A97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等人帶領學生進行模擬法庭活動</w:t>
      </w:r>
      <w:r w:rsidR="00AA42D7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。過程中同學們踴躍提問、</w:t>
      </w:r>
      <w:r w:rsidR="00A305F8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分享，吳法官也以白話、</w:t>
      </w:r>
      <w:r w:rsidR="00227A73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易於</w:t>
      </w:r>
      <w:r w:rsidR="00A305F8" w:rsidRPr="00AA42D7">
        <w:rPr>
          <w:rFonts w:ascii="標楷體" w:eastAsia="標楷體" w:hAnsi="標楷體" w:cs="Times New Roman" w:hint="eastAsia"/>
          <w:kern w:val="0"/>
          <w:sz w:val="28"/>
          <w:szCs w:val="32"/>
        </w:rPr>
        <w:t>理解的方式解說，於師生熱烈互動中完成此次模擬法庭活動。</w:t>
      </w:r>
    </w:p>
    <w:p w14:paraId="74D46F19" w14:textId="2912BAE3" w:rsidR="00457731" w:rsidRPr="005825B4" w:rsidRDefault="00E6188E" w:rsidP="005825B4">
      <w:pPr>
        <w:widowControl/>
        <w:spacing w:after="150" w:line="360" w:lineRule="auto"/>
        <w:ind w:firstLineChars="202" w:firstLine="566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>
        <w:rPr>
          <w:rFonts w:ascii="標楷體" w:eastAsia="標楷體" w:hAnsi="標楷體" w:cs="Times New Roman" w:hint="eastAsia"/>
          <w:kern w:val="0"/>
          <w:sz w:val="28"/>
          <w:szCs w:val="32"/>
        </w:rPr>
        <w:t>10月</w:t>
      </w:r>
      <w:r w:rsidRPr="00762B66">
        <w:rPr>
          <w:rFonts w:ascii="標楷體" w:eastAsia="標楷體" w:hAnsi="標楷體" w:cs="Times New Roman" w:hint="eastAsia"/>
          <w:kern w:val="0"/>
          <w:sz w:val="28"/>
          <w:szCs w:val="32"/>
        </w:rPr>
        <w:t>18日(</w:t>
      </w:r>
      <w:r w:rsidR="00C201D0" w:rsidRPr="00762B66">
        <w:rPr>
          <w:rFonts w:ascii="標楷體" w:eastAsia="標楷體" w:hAnsi="標楷體" w:cs="Times New Roman" w:hint="eastAsia"/>
          <w:kern w:val="0"/>
          <w:sz w:val="28"/>
          <w:szCs w:val="32"/>
        </w:rPr>
        <w:t>五</w:t>
      </w:r>
      <w:r w:rsidRPr="00762B66">
        <w:rPr>
          <w:rFonts w:ascii="標楷體" w:eastAsia="標楷體" w:hAnsi="標楷體" w:cs="Times New Roman" w:hint="eastAsia"/>
          <w:kern w:val="0"/>
          <w:sz w:val="28"/>
          <w:szCs w:val="32"/>
        </w:rPr>
        <w:t>)</w:t>
      </w:r>
      <w:r w:rsidR="00C802F6" w:rsidRPr="00762B66">
        <w:rPr>
          <w:rFonts w:ascii="標楷體" w:eastAsia="標楷體" w:hAnsi="標楷體" w:cs="Times New Roman" w:hint="eastAsia"/>
          <w:kern w:val="0"/>
          <w:sz w:val="28"/>
          <w:szCs w:val="32"/>
        </w:rPr>
        <w:t>下午1時至4時止，在花蓮縣立東里國中舉辦校園模擬法庭活動，由花蓮地院黃鴻達庭長、</w:t>
      </w:r>
      <w:r w:rsidR="000827B8" w:rsidRPr="000827B8">
        <w:rPr>
          <w:rFonts w:ascii="標楷體" w:eastAsia="標楷體" w:hAnsi="標楷體" w:cs="Times New Roman" w:hint="eastAsia"/>
          <w:kern w:val="0"/>
          <w:sz w:val="28"/>
          <w:szCs w:val="32"/>
        </w:rPr>
        <w:t>胡旭玫科長、</w:t>
      </w:r>
      <w:r w:rsidR="00C802F6" w:rsidRPr="00762B66">
        <w:rPr>
          <w:rFonts w:ascii="標楷體" w:eastAsia="標楷體" w:hAnsi="標楷體" w:cs="Times New Roman" w:hint="eastAsia"/>
          <w:kern w:val="0"/>
          <w:sz w:val="28"/>
          <w:szCs w:val="32"/>
        </w:rPr>
        <w:t>吳婉婷書記官及該校王宣文老師</w:t>
      </w:r>
      <w:r w:rsidR="000827B8">
        <w:rPr>
          <w:rFonts w:ascii="標楷體" w:eastAsia="標楷體" w:hAnsi="標楷體" w:cs="Times New Roman" w:hint="eastAsia"/>
          <w:kern w:val="0"/>
          <w:sz w:val="28"/>
          <w:szCs w:val="32"/>
        </w:rPr>
        <w:t>、</w:t>
      </w:r>
      <w:r w:rsidR="000827B8" w:rsidRPr="000827B8">
        <w:rPr>
          <w:rFonts w:ascii="標楷體" w:eastAsia="標楷體" w:hAnsi="標楷體" w:cs="Times New Roman" w:hint="eastAsia"/>
          <w:kern w:val="0"/>
          <w:sz w:val="28"/>
          <w:szCs w:val="32"/>
        </w:rPr>
        <w:t>馮聖老師</w:t>
      </w:r>
      <w:r w:rsidR="00C802F6" w:rsidRPr="00762B66">
        <w:rPr>
          <w:rFonts w:ascii="標楷體" w:eastAsia="標楷體" w:hAnsi="標楷體" w:cs="Times New Roman" w:hint="eastAsia"/>
          <w:kern w:val="0"/>
          <w:sz w:val="28"/>
          <w:szCs w:val="32"/>
        </w:rPr>
        <w:t>等人帶領模擬法庭活動。</w:t>
      </w:r>
      <w:bookmarkStart w:id="0" w:name="_GoBack"/>
      <w:r w:rsidR="000827B8" w:rsidRPr="002551BB">
        <w:rPr>
          <w:rFonts w:ascii="標楷體" w:eastAsia="標楷體" w:hAnsi="標楷體" w:cs="Times New Roman" w:hint="eastAsia"/>
          <w:kern w:val="0"/>
          <w:sz w:val="28"/>
          <w:szCs w:val="32"/>
        </w:rPr>
        <w:t>於中間討論時，黃庭長鼓勵學生踴躍提出問題、自由討論本案之爭點，</w:t>
      </w:r>
      <w:r w:rsidR="005825B4" w:rsidRPr="002551BB">
        <w:rPr>
          <w:rFonts w:ascii="標楷體" w:eastAsia="標楷體" w:hAnsi="標楷體" w:cs="Times New Roman" w:hint="eastAsia"/>
          <w:kern w:val="0"/>
          <w:sz w:val="28"/>
          <w:szCs w:val="32"/>
        </w:rPr>
        <w:t>使</w:t>
      </w:r>
      <w:r w:rsidR="003C2726" w:rsidRPr="002551BB">
        <w:rPr>
          <w:rFonts w:ascii="標楷體" w:eastAsia="標楷體" w:hAnsi="標楷體" w:cs="Times New Roman" w:hint="eastAsia"/>
          <w:kern w:val="0"/>
          <w:sz w:val="28"/>
          <w:szCs w:val="32"/>
        </w:rPr>
        <w:t>學生瞭解國民參與刑事審判制度之概況，</w:t>
      </w:r>
      <w:r w:rsidR="000827B8" w:rsidRPr="002551BB">
        <w:rPr>
          <w:rFonts w:ascii="標楷體" w:eastAsia="標楷體" w:hAnsi="標楷體" w:cs="Times New Roman" w:hint="eastAsia"/>
          <w:kern w:val="0"/>
          <w:sz w:val="28"/>
          <w:szCs w:val="32"/>
        </w:rPr>
        <w:t>模擬後同學們</w:t>
      </w:r>
      <w:r w:rsidR="003C2726" w:rsidRPr="002551BB">
        <w:rPr>
          <w:rFonts w:ascii="標楷體" w:eastAsia="標楷體" w:hAnsi="標楷體" w:cs="Times New Roman" w:hint="eastAsia"/>
          <w:kern w:val="0"/>
          <w:sz w:val="28"/>
          <w:szCs w:val="32"/>
        </w:rPr>
        <w:t>也</w:t>
      </w:r>
      <w:r w:rsidR="000827B8" w:rsidRPr="002551BB">
        <w:rPr>
          <w:rFonts w:ascii="標楷體" w:eastAsia="標楷體" w:hAnsi="標楷體" w:cs="Times New Roman" w:hint="eastAsia"/>
          <w:kern w:val="0"/>
          <w:sz w:val="28"/>
          <w:szCs w:val="32"/>
        </w:rPr>
        <w:t>熱烈提問，並由黃庭長進行詳盡的解說，活動圓滿成功落幕</w:t>
      </w:r>
      <w:bookmarkEnd w:id="0"/>
      <w:r w:rsidR="00762B66" w:rsidRPr="00762B66">
        <w:rPr>
          <w:rFonts w:ascii="標楷體" w:eastAsia="標楷體" w:hAnsi="標楷體" w:cs="Times New Roman" w:hint="eastAsia"/>
          <w:kern w:val="0"/>
          <w:sz w:val="28"/>
          <w:szCs w:val="32"/>
        </w:rPr>
        <w:t>。</w:t>
      </w:r>
      <w:r w:rsidR="00C802F6">
        <w:rPr>
          <w:rFonts w:ascii="標楷體" w:eastAsia="標楷體" w:hAnsi="標楷體" w:cs="Times New Roman" w:hint="eastAsia"/>
          <w:kern w:val="0"/>
          <w:sz w:val="28"/>
          <w:szCs w:val="32"/>
        </w:rPr>
        <w:t>同日</w:t>
      </w:r>
      <w:r w:rsidR="00C201D0">
        <w:rPr>
          <w:rFonts w:ascii="標楷體" w:eastAsia="標楷體" w:hAnsi="標楷體" w:cs="Times New Roman" w:hint="eastAsia"/>
          <w:kern w:val="0"/>
          <w:sz w:val="28"/>
          <w:szCs w:val="32"/>
        </w:rPr>
        <w:t>下午2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時</w:t>
      </w:r>
      <w:r w:rsidR="00C201D0">
        <w:rPr>
          <w:rFonts w:ascii="標楷體" w:eastAsia="標楷體" w:hAnsi="標楷體" w:cs="Times New Roman" w:hint="eastAsia"/>
          <w:kern w:val="0"/>
          <w:sz w:val="28"/>
          <w:szCs w:val="32"/>
        </w:rPr>
        <w:t>30分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起至</w:t>
      </w:r>
      <w:r w:rsidR="00C201D0">
        <w:rPr>
          <w:rFonts w:ascii="標楷體" w:eastAsia="標楷體" w:hAnsi="標楷體" w:cs="Times New Roman" w:hint="eastAsia"/>
          <w:kern w:val="0"/>
          <w:sz w:val="28"/>
          <w:szCs w:val="32"/>
        </w:rPr>
        <w:lastRenderedPageBreak/>
        <w:t>5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時止，在</w:t>
      </w:r>
      <w:r w:rsidR="00C201D0">
        <w:rPr>
          <w:rFonts w:ascii="標楷體" w:eastAsia="標楷體" w:hAnsi="標楷體" w:cs="Times New Roman" w:hint="eastAsia"/>
          <w:kern w:val="0"/>
          <w:sz w:val="28"/>
          <w:szCs w:val="32"/>
        </w:rPr>
        <w:t>高雄市國昌國中</w:t>
      </w:r>
      <w:r>
        <w:rPr>
          <w:rFonts w:ascii="標楷體" w:eastAsia="標楷體" w:hAnsi="標楷體" w:cs="Times New Roman" w:hint="eastAsia"/>
          <w:kern w:val="0"/>
          <w:sz w:val="28"/>
          <w:szCs w:val="32"/>
        </w:rPr>
        <w:t>舉辦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校園模擬法庭活動，</w:t>
      </w:r>
      <w:r w:rsidR="00281061">
        <w:rPr>
          <w:rFonts w:ascii="標楷體" w:eastAsia="標楷體" w:hAnsi="標楷體" w:cs="Times New Roman" w:hint="eastAsia"/>
          <w:kern w:val="0"/>
          <w:sz w:val="28"/>
          <w:szCs w:val="32"/>
        </w:rPr>
        <w:t>則</w:t>
      </w: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由</w:t>
      </w:r>
      <w:r w:rsidR="00C201D0">
        <w:rPr>
          <w:rFonts w:ascii="標楷體" w:eastAsia="標楷體" w:hAnsi="標楷體" w:cs="Times New Roman" w:hint="eastAsia"/>
          <w:kern w:val="0"/>
          <w:sz w:val="28"/>
          <w:szCs w:val="32"/>
        </w:rPr>
        <w:t>橋頭地院姚怡菁法官、</w:t>
      </w:r>
      <w:r w:rsidR="00F365D7" w:rsidRPr="00F365D7">
        <w:rPr>
          <w:rFonts w:ascii="標楷體" w:eastAsia="標楷體" w:hAnsi="標楷體" w:cs="Times New Roman" w:hint="eastAsia"/>
          <w:kern w:val="0"/>
          <w:sz w:val="28"/>
          <w:szCs w:val="32"/>
        </w:rPr>
        <w:t>郭力瑋書記官</w:t>
      </w:r>
      <w:r w:rsidR="00F365D7">
        <w:rPr>
          <w:rFonts w:ascii="標楷體" w:eastAsia="標楷體" w:hAnsi="標楷體" w:cs="Times New Roman" w:hint="eastAsia"/>
          <w:kern w:val="0"/>
          <w:sz w:val="28"/>
          <w:szCs w:val="32"/>
        </w:rPr>
        <w:t>及該校石佳惠老師、李貞儀老師、楊玥玟教務主任等人帶領模擬法庭活動。姚法官親切的向八年級同學說明國民參審及刑事審判的法律規定，中間討論及評議時也鼓勵同學發表意見；同時，校方也準備學習單供旁聽同學參與討論，同學們也積極提問，雙方交流熱烈。</w:t>
      </w:r>
    </w:p>
    <w:p w14:paraId="1ECC4EE5" w14:textId="77777777" w:rsidR="00D977AD" w:rsidRPr="00D977AD" w:rsidRDefault="00D977AD" w:rsidP="002800C9">
      <w:pPr>
        <w:widowControl/>
        <w:spacing w:after="150" w:line="360" w:lineRule="auto"/>
        <w:ind w:firstLineChars="202" w:firstLine="566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>司法院「國民參與刑事審判制度－校園推廣計畫」，包括舉辦校園模擬法庭及校園宣導活動。校園模擬法庭部分，國中以上之學校均可申請，大學部分則限法律系所申請，由司法院提供案例、劇本、道具、法袍，並安排人員到校協助及指導學生進行模擬。校園宣導活動部分，歡迎各大專院校、系所辦公室或社團，以及國中以上學校提出活動計畫，可在既有的活動內結合國民法官制度內容，或規劃國民法官專屬活動，司法院再依計畫內容，綜合考量相關條件後，核可協助事項。</w:t>
      </w:r>
    </w:p>
    <w:p w14:paraId="1424FDC8" w14:textId="1EFB78DE" w:rsidR="00D12150" w:rsidRPr="00ED44F9" w:rsidRDefault="00D977AD" w:rsidP="00D977AD">
      <w:pPr>
        <w:widowControl/>
        <w:spacing w:after="150" w:line="36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32"/>
        </w:rPr>
      </w:pPr>
      <w:r w:rsidRPr="00D977AD">
        <w:rPr>
          <w:rFonts w:ascii="標楷體" w:eastAsia="標楷體" w:hAnsi="標楷體" w:cs="Times New Roman" w:hint="eastAsia"/>
          <w:kern w:val="0"/>
          <w:sz w:val="28"/>
          <w:szCs w:val="32"/>
        </w:rPr>
        <w:t xml:space="preserve">　　司法院誠摯歡迎全國各國、高中及大專院校踴躍提出申請，詳細內容，請見司法院網站國民參與刑事審判專區（網址：http://social.judicial.gov.tw/LayJudge/）。</w:t>
      </w:r>
    </w:p>
    <w:sectPr w:rsidR="00D12150" w:rsidRPr="00ED44F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5FDB" w14:textId="77777777" w:rsidR="00EC7807" w:rsidRDefault="00EC7807" w:rsidP="00603D39">
      <w:r>
        <w:separator/>
      </w:r>
    </w:p>
  </w:endnote>
  <w:endnote w:type="continuationSeparator" w:id="0">
    <w:p w14:paraId="54D72064" w14:textId="77777777" w:rsidR="00EC7807" w:rsidRDefault="00EC7807" w:rsidP="0060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SimSun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289524"/>
      <w:docPartObj>
        <w:docPartGallery w:val="Page Numbers (Bottom of Page)"/>
        <w:docPartUnique/>
      </w:docPartObj>
    </w:sdtPr>
    <w:sdtEndPr/>
    <w:sdtContent>
      <w:p w14:paraId="4BA76B8B" w14:textId="5D8DDD79" w:rsidR="004F4175" w:rsidRDefault="004F4175" w:rsidP="004F4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1BB" w:rsidRPr="002551BB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37B1" w14:textId="77777777" w:rsidR="00EC7807" w:rsidRDefault="00EC7807" w:rsidP="00603D39">
      <w:r>
        <w:separator/>
      </w:r>
    </w:p>
  </w:footnote>
  <w:footnote w:type="continuationSeparator" w:id="0">
    <w:p w14:paraId="021AB9EE" w14:textId="77777777" w:rsidR="00EC7807" w:rsidRDefault="00EC7807" w:rsidP="0060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54"/>
    <w:rsid w:val="000146A8"/>
    <w:rsid w:val="00025DBA"/>
    <w:rsid w:val="00026DFD"/>
    <w:rsid w:val="00041D85"/>
    <w:rsid w:val="00043BD5"/>
    <w:rsid w:val="000509B0"/>
    <w:rsid w:val="000519F6"/>
    <w:rsid w:val="00054F4B"/>
    <w:rsid w:val="00055042"/>
    <w:rsid w:val="00055F2F"/>
    <w:rsid w:val="000572FF"/>
    <w:rsid w:val="000576F6"/>
    <w:rsid w:val="0005799D"/>
    <w:rsid w:val="000607A6"/>
    <w:rsid w:val="00060FCE"/>
    <w:rsid w:val="0006355D"/>
    <w:rsid w:val="00065304"/>
    <w:rsid w:val="000674C0"/>
    <w:rsid w:val="00074865"/>
    <w:rsid w:val="00075AF1"/>
    <w:rsid w:val="0007748B"/>
    <w:rsid w:val="00080D11"/>
    <w:rsid w:val="000827B8"/>
    <w:rsid w:val="000A657D"/>
    <w:rsid w:val="000B2AC3"/>
    <w:rsid w:val="000B390C"/>
    <w:rsid w:val="000B4E1C"/>
    <w:rsid w:val="000C2D83"/>
    <w:rsid w:val="000D7D5E"/>
    <w:rsid w:val="000E2083"/>
    <w:rsid w:val="000E2E19"/>
    <w:rsid w:val="000F25D9"/>
    <w:rsid w:val="0010763F"/>
    <w:rsid w:val="00117982"/>
    <w:rsid w:val="00127DC8"/>
    <w:rsid w:val="001361B5"/>
    <w:rsid w:val="00140758"/>
    <w:rsid w:val="00142D87"/>
    <w:rsid w:val="00147467"/>
    <w:rsid w:val="00155D8C"/>
    <w:rsid w:val="001560F5"/>
    <w:rsid w:val="001627FF"/>
    <w:rsid w:val="00166B95"/>
    <w:rsid w:val="00170242"/>
    <w:rsid w:val="001703AD"/>
    <w:rsid w:val="0019054D"/>
    <w:rsid w:val="001963F1"/>
    <w:rsid w:val="001A13AB"/>
    <w:rsid w:val="001A315C"/>
    <w:rsid w:val="001A63AF"/>
    <w:rsid w:val="001C6D8F"/>
    <w:rsid w:val="001D2744"/>
    <w:rsid w:val="001E073B"/>
    <w:rsid w:val="001E2203"/>
    <w:rsid w:val="001E3ABC"/>
    <w:rsid w:val="0021503D"/>
    <w:rsid w:val="00222D8A"/>
    <w:rsid w:val="00227A73"/>
    <w:rsid w:val="00247E16"/>
    <w:rsid w:val="00253228"/>
    <w:rsid w:val="002535D2"/>
    <w:rsid w:val="002551BB"/>
    <w:rsid w:val="00260B97"/>
    <w:rsid w:val="00273608"/>
    <w:rsid w:val="00274C08"/>
    <w:rsid w:val="002757CA"/>
    <w:rsid w:val="002800C9"/>
    <w:rsid w:val="00281061"/>
    <w:rsid w:val="00290482"/>
    <w:rsid w:val="002910E7"/>
    <w:rsid w:val="0029735A"/>
    <w:rsid w:val="002B1DDC"/>
    <w:rsid w:val="002B2E8A"/>
    <w:rsid w:val="002C429B"/>
    <w:rsid w:val="002D3145"/>
    <w:rsid w:val="002D65F2"/>
    <w:rsid w:val="002F378C"/>
    <w:rsid w:val="002F5263"/>
    <w:rsid w:val="002F6BA7"/>
    <w:rsid w:val="0030159F"/>
    <w:rsid w:val="00302DE1"/>
    <w:rsid w:val="003064F2"/>
    <w:rsid w:val="00310D6B"/>
    <w:rsid w:val="003179D3"/>
    <w:rsid w:val="00320D74"/>
    <w:rsid w:val="0032684A"/>
    <w:rsid w:val="00334760"/>
    <w:rsid w:val="00335761"/>
    <w:rsid w:val="00350D39"/>
    <w:rsid w:val="00375886"/>
    <w:rsid w:val="003878C9"/>
    <w:rsid w:val="003945F9"/>
    <w:rsid w:val="00396194"/>
    <w:rsid w:val="003B5CD1"/>
    <w:rsid w:val="003C2726"/>
    <w:rsid w:val="003D39ED"/>
    <w:rsid w:val="003D6495"/>
    <w:rsid w:val="003F372A"/>
    <w:rsid w:val="003F462D"/>
    <w:rsid w:val="003F4BC7"/>
    <w:rsid w:val="003F77FF"/>
    <w:rsid w:val="0040002F"/>
    <w:rsid w:val="00400250"/>
    <w:rsid w:val="004017C2"/>
    <w:rsid w:val="0041187E"/>
    <w:rsid w:val="00421ABE"/>
    <w:rsid w:val="0042575F"/>
    <w:rsid w:val="0043441D"/>
    <w:rsid w:val="00450E0C"/>
    <w:rsid w:val="00456DC8"/>
    <w:rsid w:val="00457731"/>
    <w:rsid w:val="00473DCA"/>
    <w:rsid w:val="0049392D"/>
    <w:rsid w:val="004A2743"/>
    <w:rsid w:val="004B1B63"/>
    <w:rsid w:val="004B3A0E"/>
    <w:rsid w:val="004D6997"/>
    <w:rsid w:val="004E5891"/>
    <w:rsid w:val="004F4175"/>
    <w:rsid w:val="005003A3"/>
    <w:rsid w:val="0052393D"/>
    <w:rsid w:val="00531754"/>
    <w:rsid w:val="005421FB"/>
    <w:rsid w:val="00553CC3"/>
    <w:rsid w:val="00563C6C"/>
    <w:rsid w:val="005667E2"/>
    <w:rsid w:val="00571E21"/>
    <w:rsid w:val="005825B4"/>
    <w:rsid w:val="00585252"/>
    <w:rsid w:val="005900AB"/>
    <w:rsid w:val="00591C28"/>
    <w:rsid w:val="00597B65"/>
    <w:rsid w:val="005D1884"/>
    <w:rsid w:val="005E0FCF"/>
    <w:rsid w:val="005E4D3C"/>
    <w:rsid w:val="005F1F13"/>
    <w:rsid w:val="00603D39"/>
    <w:rsid w:val="00607FE9"/>
    <w:rsid w:val="00611BC6"/>
    <w:rsid w:val="00617544"/>
    <w:rsid w:val="00621B81"/>
    <w:rsid w:val="00634C97"/>
    <w:rsid w:val="00635482"/>
    <w:rsid w:val="006400F5"/>
    <w:rsid w:val="00645A52"/>
    <w:rsid w:val="00646CFF"/>
    <w:rsid w:val="0065186B"/>
    <w:rsid w:val="006543FA"/>
    <w:rsid w:val="00660173"/>
    <w:rsid w:val="0066105C"/>
    <w:rsid w:val="00661886"/>
    <w:rsid w:val="006754BB"/>
    <w:rsid w:val="006755D9"/>
    <w:rsid w:val="006814F5"/>
    <w:rsid w:val="00683463"/>
    <w:rsid w:val="0069370E"/>
    <w:rsid w:val="006B5288"/>
    <w:rsid w:val="006C0753"/>
    <w:rsid w:val="006C3BB4"/>
    <w:rsid w:val="006C6787"/>
    <w:rsid w:val="006C684B"/>
    <w:rsid w:val="006D23AE"/>
    <w:rsid w:val="006D6889"/>
    <w:rsid w:val="006F5E95"/>
    <w:rsid w:val="0070025D"/>
    <w:rsid w:val="007047D9"/>
    <w:rsid w:val="007048A5"/>
    <w:rsid w:val="007129A5"/>
    <w:rsid w:val="007137F2"/>
    <w:rsid w:val="007171E5"/>
    <w:rsid w:val="007219AD"/>
    <w:rsid w:val="00733E75"/>
    <w:rsid w:val="007457EB"/>
    <w:rsid w:val="00750CB8"/>
    <w:rsid w:val="0075280A"/>
    <w:rsid w:val="00761873"/>
    <w:rsid w:val="00762B66"/>
    <w:rsid w:val="00762F01"/>
    <w:rsid w:val="00763F3C"/>
    <w:rsid w:val="00764281"/>
    <w:rsid w:val="00777FD4"/>
    <w:rsid w:val="00784E6A"/>
    <w:rsid w:val="0079039D"/>
    <w:rsid w:val="00792C94"/>
    <w:rsid w:val="007A1C2D"/>
    <w:rsid w:val="007B7C81"/>
    <w:rsid w:val="007C03EB"/>
    <w:rsid w:val="007C192D"/>
    <w:rsid w:val="007C522A"/>
    <w:rsid w:val="007C767C"/>
    <w:rsid w:val="007D13D9"/>
    <w:rsid w:val="007E4504"/>
    <w:rsid w:val="007F6E09"/>
    <w:rsid w:val="008157DD"/>
    <w:rsid w:val="0082000B"/>
    <w:rsid w:val="00840B37"/>
    <w:rsid w:val="00851DFA"/>
    <w:rsid w:val="0085304A"/>
    <w:rsid w:val="00881684"/>
    <w:rsid w:val="00882539"/>
    <w:rsid w:val="00887BF2"/>
    <w:rsid w:val="00893975"/>
    <w:rsid w:val="008A21DD"/>
    <w:rsid w:val="008B3265"/>
    <w:rsid w:val="008B75C6"/>
    <w:rsid w:val="008D3C57"/>
    <w:rsid w:val="008E2AD8"/>
    <w:rsid w:val="008E4EC2"/>
    <w:rsid w:val="00903E52"/>
    <w:rsid w:val="00907DFC"/>
    <w:rsid w:val="00917EBF"/>
    <w:rsid w:val="00946AED"/>
    <w:rsid w:val="00955391"/>
    <w:rsid w:val="00957681"/>
    <w:rsid w:val="0096216A"/>
    <w:rsid w:val="00964EE7"/>
    <w:rsid w:val="009671A3"/>
    <w:rsid w:val="009961D0"/>
    <w:rsid w:val="0099739E"/>
    <w:rsid w:val="009A2154"/>
    <w:rsid w:val="009A338C"/>
    <w:rsid w:val="009A6395"/>
    <w:rsid w:val="009C7133"/>
    <w:rsid w:val="009F27DF"/>
    <w:rsid w:val="009F35E6"/>
    <w:rsid w:val="00A04F27"/>
    <w:rsid w:val="00A05F5B"/>
    <w:rsid w:val="00A07F50"/>
    <w:rsid w:val="00A13E4C"/>
    <w:rsid w:val="00A265E7"/>
    <w:rsid w:val="00A305F8"/>
    <w:rsid w:val="00A30F3A"/>
    <w:rsid w:val="00A33B3F"/>
    <w:rsid w:val="00A435FA"/>
    <w:rsid w:val="00A46A4F"/>
    <w:rsid w:val="00A53128"/>
    <w:rsid w:val="00A5549C"/>
    <w:rsid w:val="00A81DA0"/>
    <w:rsid w:val="00A82071"/>
    <w:rsid w:val="00A84838"/>
    <w:rsid w:val="00A8602D"/>
    <w:rsid w:val="00A95ACA"/>
    <w:rsid w:val="00A97DCD"/>
    <w:rsid w:val="00AA42D7"/>
    <w:rsid w:val="00AA6016"/>
    <w:rsid w:val="00AB3C4F"/>
    <w:rsid w:val="00AB3FC7"/>
    <w:rsid w:val="00AD4266"/>
    <w:rsid w:val="00AE50A8"/>
    <w:rsid w:val="00AE6C8D"/>
    <w:rsid w:val="00AF02B2"/>
    <w:rsid w:val="00AF0475"/>
    <w:rsid w:val="00B03CC6"/>
    <w:rsid w:val="00B26641"/>
    <w:rsid w:val="00B3798E"/>
    <w:rsid w:val="00B5681D"/>
    <w:rsid w:val="00B65DDD"/>
    <w:rsid w:val="00B67ACC"/>
    <w:rsid w:val="00B7308C"/>
    <w:rsid w:val="00B74A8C"/>
    <w:rsid w:val="00B756A2"/>
    <w:rsid w:val="00B97411"/>
    <w:rsid w:val="00BB76E7"/>
    <w:rsid w:val="00BC330D"/>
    <w:rsid w:val="00BD5512"/>
    <w:rsid w:val="00BE6A6E"/>
    <w:rsid w:val="00BF1E0D"/>
    <w:rsid w:val="00C013C0"/>
    <w:rsid w:val="00C07ACE"/>
    <w:rsid w:val="00C110F9"/>
    <w:rsid w:val="00C123E2"/>
    <w:rsid w:val="00C201D0"/>
    <w:rsid w:val="00C37E88"/>
    <w:rsid w:val="00C6195F"/>
    <w:rsid w:val="00C802F6"/>
    <w:rsid w:val="00C8176F"/>
    <w:rsid w:val="00C82244"/>
    <w:rsid w:val="00C87D1F"/>
    <w:rsid w:val="00C93725"/>
    <w:rsid w:val="00CA7587"/>
    <w:rsid w:val="00CB2050"/>
    <w:rsid w:val="00CB4680"/>
    <w:rsid w:val="00CC110B"/>
    <w:rsid w:val="00CC377B"/>
    <w:rsid w:val="00CD3689"/>
    <w:rsid w:val="00CE6EDF"/>
    <w:rsid w:val="00CF5438"/>
    <w:rsid w:val="00D066E5"/>
    <w:rsid w:val="00D06E4C"/>
    <w:rsid w:val="00D10F5A"/>
    <w:rsid w:val="00D110DB"/>
    <w:rsid w:val="00D12150"/>
    <w:rsid w:val="00D13828"/>
    <w:rsid w:val="00D262D6"/>
    <w:rsid w:val="00D2633D"/>
    <w:rsid w:val="00D45C2B"/>
    <w:rsid w:val="00D622C8"/>
    <w:rsid w:val="00D6611B"/>
    <w:rsid w:val="00D77924"/>
    <w:rsid w:val="00D77F44"/>
    <w:rsid w:val="00D92848"/>
    <w:rsid w:val="00D9476B"/>
    <w:rsid w:val="00D95D63"/>
    <w:rsid w:val="00D96670"/>
    <w:rsid w:val="00D977AD"/>
    <w:rsid w:val="00DA7847"/>
    <w:rsid w:val="00DB1ABD"/>
    <w:rsid w:val="00DB6788"/>
    <w:rsid w:val="00DC0471"/>
    <w:rsid w:val="00DC31F9"/>
    <w:rsid w:val="00DC4E5B"/>
    <w:rsid w:val="00DE301D"/>
    <w:rsid w:val="00DF0623"/>
    <w:rsid w:val="00DF6957"/>
    <w:rsid w:val="00E14FD6"/>
    <w:rsid w:val="00E2373B"/>
    <w:rsid w:val="00E434A6"/>
    <w:rsid w:val="00E6188E"/>
    <w:rsid w:val="00E64BAD"/>
    <w:rsid w:val="00E64E0F"/>
    <w:rsid w:val="00E66246"/>
    <w:rsid w:val="00E664CF"/>
    <w:rsid w:val="00E75F5F"/>
    <w:rsid w:val="00E8142C"/>
    <w:rsid w:val="00E8762A"/>
    <w:rsid w:val="00E904A3"/>
    <w:rsid w:val="00E91038"/>
    <w:rsid w:val="00E93629"/>
    <w:rsid w:val="00E94B09"/>
    <w:rsid w:val="00E9504C"/>
    <w:rsid w:val="00E96292"/>
    <w:rsid w:val="00EA014C"/>
    <w:rsid w:val="00EA2A04"/>
    <w:rsid w:val="00EA375F"/>
    <w:rsid w:val="00EA4846"/>
    <w:rsid w:val="00EA5A2B"/>
    <w:rsid w:val="00EA734F"/>
    <w:rsid w:val="00EC12D9"/>
    <w:rsid w:val="00EC7807"/>
    <w:rsid w:val="00ED2B73"/>
    <w:rsid w:val="00ED44F9"/>
    <w:rsid w:val="00EE0D30"/>
    <w:rsid w:val="00EF21A0"/>
    <w:rsid w:val="00EF2A97"/>
    <w:rsid w:val="00EF4C11"/>
    <w:rsid w:val="00F05744"/>
    <w:rsid w:val="00F10CB6"/>
    <w:rsid w:val="00F14EC2"/>
    <w:rsid w:val="00F15B8D"/>
    <w:rsid w:val="00F1673C"/>
    <w:rsid w:val="00F20CAE"/>
    <w:rsid w:val="00F21B7F"/>
    <w:rsid w:val="00F2274A"/>
    <w:rsid w:val="00F32E44"/>
    <w:rsid w:val="00F35B5D"/>
    <w:rsid w:val="00F365D7"/>
    <w:rsid w:val="00F440D7"/>
    <w:rsid w:val="00F81FB8"/>
    <w:rsid w:val="00F8415C"/>
    <w:rsid w:val="00F843FD"/>
    <w:rsid w:val="00F940FE"/>
    <w:rsid w:val="00F9649D"/>
    <w:rsid w:val="00F97994"/>
    <w:rsid w:val="00FB1AB9"/>
    <w:rsid w:val="00FB6DC8"/>
    <w:rsid w:val="00FC5937"/>
    <w:rsid w:val="00FC6B0F"/>
    <w:rsid w:val="00FD1D17"/>
    <w:rsid w:val="00FE06B7"/>
    <w:rsid w:val="00FE113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FCEAE"/>
  <w15:chartTrackingRefBased/>
  <w15:docId w15:val="{6E31C800-807D-45C5-B18E-0E440333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D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D3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03C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6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7770-43A8-4312-9324-A77A227B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2019-10-23T01:08:00Z</cp:lastPrinted>
  <dcterms:created xsi:type="dcterms:W3CDTF">2019-10-23T01:09:00Z</dcterms:created>
  <dcterms:modified xsi:type="dcterms:W3CDTF">2019-10-23T01:09:00Z</dcterms:modified>
</cp:coreProperties>
</file>