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59B" w:rsidRDefault="005F159B" w:rsidP="000F3E51"/>
    <w:tbl>
      <w:tblPr>
        <w:tblW w:w="9202" w:type="dxa"/>
        <w:tblInd w:w="-15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6"/>
        <w:gridCol w:w="6356"/>
      </w:tblGrid>
      <w:tr w:rsidR="000F3E51" w:rsidRPr="001F2C7C">
        <w:trPr>
          <w:trHeight w:val="3420"/>
        </w:trPr>
        <w:tc>
          <w:tcPr>
            <w:tcW w:w="2390" w:type="dxa"/>
            <w:vAlign w:val="center"/>
          </w:tcPr>
          <w:p w:rsidR="000F3E51" w:rsidRPr="001F2C7C" w:rsidRDefault="00BE5005" w:rsidP="000B5C0E">
            <w:pPr>
              <w:rPr>
                <w:rFonts w:ascii="華康隸書體W7" w:eastAsia="華康隸書體W7"/>
                <w:b/>
                <w:sz w:val="56"/>
                <w:szCs w:val="56"/>
              </w:rPr>
            </w:pPr>
            <w:r>
              <w:rPr>
                <w:rFonts w:ascii="華康隸書體W7" w:eastAsia="華康隸書體W7"/>
                <w:b/>
                <w:noProof/>
                <w:sz w:val="56"/>
                <w:szCs w:val="56"/>
              </w:rPr>
              <w:drawing>
                <wp:inline distT="0" distB="0" distL="0" distR="0">
                  <wp:extent cx="1835150" cy="1771650"/>
                  <wp:effectExtent l="0" t="6350" r="0" b="0"/>
                  <wp:docPr id="72" name="圖片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5400000">
                            <a:off x="0" y="0"/>
                            <a:ext cx="18351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2" w:type="dxa"/>
          </w:tcPr>
          <w:p w:rsidR="000F3E51" w:rsidRPr="00610024" w:rsidRDefault="000F3E51" w:rsidP="000E49F6">
            <w:pPr>
              <w:ind w:firstLineChars="91" w:firstLine="510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436E20">
              <w:rPr>
                <w:rFonts w:ascii="標楷體" w:eastAsia="標楷體" w:hAnsi="標楷體" w:hint="eastAsia"/>
                <w:b/>
                <w:sz w:val="56"/>
                <w:szCs w:val="56"/>
              </w:rPr>
              <w:t>最高法院</w:t>
            </w:r>
            <w:r w:rsidRPr="001F2C7C">
              <w:rPr>
                <w:rFonts w:ascii="標楷體" w:eastAsia="標楷體" w:hAnsi="標楷體" w:hint="eastAsia"/>
                <w:b/>
                <w:sz w:val="56"/>
                <w:szCs w:val="56"/>
              </w:rPr>
              <w:t>新聞稿</w:t>
            </w:r>
          </w:p>
          <w:p w:rsidR="000F3E51" w:rsidRPr="00D57F83" w:rsidRDefault="000F3E51" w:rsidP="000E49F6">
            <w:pPr>
              <w:spacing w:line="0" w:lineRule="atLeast"/>
              <w:ind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7F83">
              <w:rPr>
                <w:rFonts w:ascii="標楷體" w:eastAsia="標楷體" w:hAnsi="標楷體" w:hint="eastAsia"/>
                <w:sz w:val="28"/>
                <w:szCs w:val="28"/>
              </w:rPr>
              <w:t>發稿日期：10</w:t>
            </w:r>
            <w:r w:rsidR="00C64479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D57F83">
              <w:rPr>
                <w:rFonts w:ascii="標楷體" w:eastAsia="標楷體" w:hAnsi="標楷體" w:hint="eastAsia"/>
                <w:sz w:val="28"/>
                <w:szCs w:val="28"/>
              </w:rPr>
              <w:t xml:space="preserve">年 </w:t>
            </w:r>
            <w:r w:rsidR="00C64479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D57F8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7729E1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C3B81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D57F8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:rsidR="000F3E51" w:rsidRPr="00436E20" w:rsidRDefault="000F3E51" w:rsidP="000E49F6">
            <w:pPr>
              <w:spacing w:line="0" w:lineRule="atLeast"/>
              <w:ind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7F83">
              <w:rPr>
                <w:rFonts w:ascii="標楷體" w:eastAsia="標楷體" w:hAnsi="標楷體" w:hint="eastAsia"/>
                <w:sz w:val="28"/>
                <w:szCs w:val="28"/>
              </w:rPr>
              <w:t>發稿單位：</w:t>
            </w:r>
            <w:r w:rsidR="009F0B1E" w:rsidRPr="00436E20">
              <w:rPr>
                <w:rFonts w:ascii="標楷體" w:eastAsia="標楷體" w:hAnsi="標楷體" w:hint="eastAsia"/>
                <w:sz w:val="28"/>
                <w:szCs w:val="28"/>
              </w:rPr>
              <w:t>書記廳</w:t>
            </w:r>
          </w:p>
          <w:p w:rsidR="000F3E51" w:rsidRPr="00436E20" w:rsidRDefault="000F3E51" w:rsidP="000E49F6">
            <w:pPr>
              <w:spacing w:line="0" w:lineRule="atLeast"/>
              <w:ind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6E20">
              <w:rPr>
                <w:rFonts w:ascii="標楷體" w:eastAsia="標楷體" w:hAnsi="標楷體" w:hint="eastAsia"/>
                <w:sz w:val="28"/>
                <w:szCs w:val="28"/>
              </w:rPr>
              <w:t>連 絡 人：</w:t>
            </w:r>
            <w:r w:rsidR="00C64479">
              <w:rPr>
                <w:rFonts w:ascii="標楷體" w:eastAsia="標楷體" w:hAnsi="標楷體" w:hint="eastAsia"/>
                <w:sz w:val="28"/>
                <w:szCs w:val="28"/>
              </w:rPr>
              <w:t>法官兼書記官長　李錦樑</w:t>
            </w:r>
          </w:p>
          <w:p w:rsidR="00DC3B81" w:rsidRDefault="000F3E51" w:rsidP="000E49F6">
            <w:pPr>
              <w:spacing w:line="0" w:lineRule="atLeast"/>
              <w:ind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36E20">
              <w:rPr>
                <w:rFonts w:ascii="標楷體" w:eastAsia="標楷體" w:hAnsi="標楷體" w:hint="eastAsia"/>
                <w:sz w:val="28"/>
                <w:szCs w:val="28"/>
              </w:rPr>
              <w:t>連絡電話：02-23</w:t>
            </w:r>
            <w:r w:rsidR="009F0B1E" w:rsidRPr="00436E20">
              <w:rPr>
                <w:rFonts w:ascii="標楷體" w:eastAsia="標楷體" w:hAnsi="標楷體" w:hint="eastAsia"/>
                <w:sz w:val="28"/>
                <w:szCs w:val="28"/>
              </w:rPr>
              <w:t>141160</w:t>
            </w:r>
            <w:r w:rsidRPr="00436E20">
              <w:rPr>
                <w:rFonts w:ascii="標楷體" w:eastAsia="標楷體" w:hAnsi="標楷體" w:hint="eastAsia"/>
                <w:sz w:val="28"/>
                <w:szCs w:val="28"/>
              </w:rPr>
              <w:t>#6711</w:t>
            </w:r>
            <w:r w:rsidR="00974CE2" w:rsidRPr="00436E20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C3B81" w:rsidRPr="00AD29E2">
              <w:rPr>
                <w:rFonts w:ascii="標楷體" w:eastAsia="標楷體" w:hAnsi="標楷體" w:hint="eastAsia"/>
              </w:rPr>
              <w:t>編號：108-民11</w:t>
            </w:r>
          </w:p>
          <w:p w:rsidR="000F3E51" w:rsidRPr="00DC3B81" w:rsidRDefault="00DC3B81" w:rsidP="00DC3B81">
            <w:pPr>
              <w:spacing w:line="0" w:lineRule="atLeast"/>
              <w:ind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="00974CE2" w:rsidRPr="00436E20">
              <w:rPr>
                <w:rFonts w:ascii="標楷體" w:eastAsia="標楷體" w:hAnsi="標楷體" w:hint="eastAsia"/>
                <w:sz w:val="28"/>
                <w:szCs w:val="28"/>
              </w:rPr>
              <w:t>0910027699</w:t>
            </w:r>
          </w:p>
        </w:tc>
      </w:tr>
    </w:tbl>
    <w:p w:rsidR="000F3E51" w:rsidRPr="001F2C7C" w:rsidRDefault="00BE5005" w:rsidP="000F3E51">
      <w:pPr>
        <w:jc w:val="both"/>
        <w:rPr>
          <w:rFonts w:ascii="標楷體" w:eastAsia="標楷體" w:hAnsi="標楷體"/>
          <w:b/>
          <w:sz w:val="32"/>
          <w:szCs w:val="32"/>
        </w:rPr>
      </w:pPr>
      <w:r w:rsidRPr="001F2C7C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190500</wp:posOffset>
                </wp:positionV>
                <wp:extent cx="5372100" cy="36195"/>
                <wp:effectExtent l="17145" t="18415" r="20955" b="21590"/>
                <wp:wrapNone/>
                <wp:docPr id="1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3619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0FC30D" id="Line 71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pt" to="423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" strokeweight="2.25pt"/>
            </w:pict>
          </mc:Fallback>
        </mc:AlternateContent>
      </w:r>
    </w:p>
    <w:p w:rsidR="00901ACB" w:rsidRDefault="00832C25" w:rsidP="000F0AFF">
      <w:pPr>
        <w:spacing w:afterLines="50" w:after="180" w:line="360" w:lineRule="auto"/>
        <w:ind w:rightChars="13" w:right="31"/>
        <w:jc w:val="center"/>
        <w:rPr>
          <w:rFonts w:ascii="標楷體" w:eastAsia="標楷體" w:hAnsi="標楷體"/>
          <w:b/>
          <w:sz w:val="32"/>
          <w:szCs w:val="32"/>
        </w:rPr>
      </w:pPr>
      <w:r w:rsidRPr="00B90C9F">
        <w:rPr>
          <w:rFonts w:ascii="標楷體" w:eastAsia="標楷體" w:hAnsi="標楷體" w:hint="eastAsia"/>
          <w:b/>
          <w:sz w:val="32"/>
          <w:szCs w:val="32"/>
        </w:rPr>
        <w:t>最高法</w:t>
      </w:r>
      <w:r w:rsidR="003C1466" w:rsidRPr="00B90C9F">
        <w:rPr>
          <w:rFonts w:ascii="標楷體" w:eastAsia="標楷體" w:hAnsi="標楷體" w:hint="eastAsia"/>
          <w:b/>
          <w:sz w:val="32"/>
          <w:szCs w:val="32"/>
        </w:rPr>
        <w:t>院</w:t>
      </w:r>
      <w:r w:rsidR="006A6D9C" w:rsidRPr="00B90C9F">
        <w:rPr>
          <w:rFonts w:ascii="標楷體" w:eastAsia="標楷體" w:hAnsi="標楷體" w:hint="eastAsia"/>
          <w:b/>
          <w:sz w:val="32"/>
          <w:szCs w:val="32"/>
        </w:rPr>
        <w:t>審理</w:t>
      </w:r>
      <w:proofErr w:type="gramStart"/>
      <w:r w:rsidR="00C64479">
        <w:rPr>
          <w:rFonts w:ascii="標楷體" w:eastAsia="標楷體" w:hAnsi="標楷體" w:hint="eastAsia"/>
          <w:b/>
          <w:sz w:val="32"/>
          <w:szCs w:val="32"/>
        </w:rPr>
        <w:t>10</w:t>
      </w:r>
      <w:r w:rsidR="00C64479">
        <w:rPr>
          <w:rFonts w:ascii="標楷體" w:eastAsia="標楷體" w:hAnsi="標楷體"/>
          <w:b/>
          <w:sz w:val="32"/>
          <w:szCs w:val="32"/>
        </w:rPr>
        <w:t>8</w:t>
      </w:r>
      <w:proofErr w:type="gramEnd"/>
      <w:r w:rsidR="003C1466" w:rsidRPr="00B90C9F">
        <w:rPr>
          <w:rFonts w:ascii="標楷體" w:eastAsia="標楷體" w:hAnsi="標楷體" w:hint="eastAsia"/>
          <w:b/>
          <w:sz w:val="32"/>
          <w:szCs w:val="32"/>
        </w:rPr>
        <w:t>年</w:t>
      </w:r>
      <w:r w:rsidR="00061E0B" w:rsidRPr="00B90C9F">
        <w:rPr>
          <w:rFonts w:ascii="標楷體" w:eastAsia="標楷體" w:hAnsi="標楷體" w:hint="eastAsia"/>
          <w:b/>
          <w:sz w:val="32"/>
          <w:szCs w:val="32"/>
        </w:rPr>
        <w:t>度</w:t>
      </w:r>
      <w:r w:rsidR="007729E1">
        <w:rPr>
          <w:rFonts w:ascii="標楷體" w:eastAsia="標楷體" w:hAnsi="標楷體" w:hint="eastAsia"/>
          <w:b/>
          <w:sz w:val="32"/>
          <w:szCs w:val="32"/>
        </w:rPr>
        <w:t>台上</w:t>
      </w:r>
      <w:r w:rsidR="00B90C9F" w:rsidRPr="00B90C9F">
        <w:rPr>
          <w:rFonts w:ascii="標楷體" w:eastAsia="標楷體" w:hAnsi="標楷體" w:hint="eastAsia"/>
          <w:b/>
          <w:sz w:val="32"/>
          <w:szCs w:val="32"/>
        </w:rPr>
        <w:t>字第</w:t>
      </w:r>
      <w:r w:rsidR="007729E1">
        <w:rPr>
          <w:rFonts w:ascii="標楷體" w:eastAsia="標楷體" w:hAnsi="標楷體" w:hint="eastAsia"/>
          <w:b/>
          <w:sz w:val="32"/>
          <w:szCs w:val="32"/>
        </w:rPr>
        <w:t>1754</w:t>
      </w:r>
      <w:r w:rsidR="00B90C9F" w:rsidRPr="00B90C9F">
        <w:rPr>
          <w:rFonts w:ascii="標楷體" w:eastAsia="標楷體" w:hAnsi="標楷體" w:hint="eastAsia"/>
          <w:b/>
          <w:sz w:val="32"/>
          <w:szCs w:val="32"/>
        </w:rPr>
        <w:t>號</w:t>
      </w:r>
    </w:p>
    <w:p w:rsidR="003965EC" w:rsidRPr="00600E68" w:rsidRDefault="007729E1" w:rsidP="000F0AFF">
      <w:pPr>
        <w:spacing w:afterLines="50" w:after="180" w:line="360" w:lineRule="auto"/>
        <w:ind w:rightChars="13" w:right="31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請求返還價金等上訴</w:t>
      </w:r>
      <w:r w:rsidR="006F1A58" w:rsidRPr="00B90C9F">
        <w:rPr>
          <w:rFonts w:ascii="標楷體" w:eastAsia="標楷體" w:hAnsi="標楷體" w:hint="eastAsia"/>
          <w:b/>
          <w:sz w:val="32"/>
          <w:szCs w:val="32"/>
        </w:rPr>
        <w:t>事件</w:t>
      </w:r>
      <w:r w:rsidR="00111900" w:rsidRPr="00061E0B">
        <w:rPr>
          <w:rFonts w:ascii="標楷體" w:eastAsia="標楷體" w:hAnsi="標楷體" w:hint="eastAsia"/>
          <w:b/>
          <w:sz w:val="32"/>
          <w:szCs w:val="32"/>
        </w:rPr>
        <w:t>開庭</w:t>
      </w:r>
      <w:r w:rsidR="006F1A58" w:rsidRPr="00061E0B">
        <w:rPr>
          <w:rFonts w:ascii="標楷體" w:eastAsia="標楷體" w:hAnsi="標楷體" w:hint="eastAsia"/>
          <w:b/>
          <w:sz w:val="32"/>
          <w:szCs w:val="32"/>
        </w:rPr>
        <w:t>新聞稿</w:t>
      </w:r>
      <w:bookmarkStart w:id="0" w:name="_GoBack"/>
      <w:bookmarkEnd w:id="0"/>
    </w:p>
    <w:p w:rsidR="003965EC" w:rsidRPr="00DC3B81" w:rsidRDefault="00600E68" w:rsidP="00DC3B81">
      <w:pPr>
        <w:spacing w:line="360" w:lineRule="auto"/>
        <w:ind w:firstLineChars="200" w:firstLine="560"/>
        <w:jc w:val="both"/>
        <w:rPr>
          <w:sz w:val="28"/>
          <w:szCs w:val="28"/>
        </w:rPr>
      </w:pPr>
      <w:r w:rsidRPr="00DC3B81">
        <w:rPr>
          <w:rFonts w:ascii="標楷體" w:eastAsia="標楷體" w:hAnsi="標楷體" w:hint="eastAsia"/>
          <w:sz w:val="28"/>
          <w:szCs w:val="28"/>
        </w:rPr>
        <w:t>本院</w:t>
      </w:r>
      <w:r w:rsidR="00C64479" w:rsidRPr="00DC3B81">
        <w:rPr>
          <w:rFonts w:ascii="標楷體" w:eastAsia="標楷體" w:hAnsi="標楷體" w:hint="eastAsia"/>
          <w:sz w:val="28"/>
          <w:szCs w:val="28"/>
        </w:rPr>
        <w:t>審理</w:t>
      </w:r>
      <w:proofErr w:type="gramStart"/>
      <w:r w:rsidR="00C64479" w:rsidRPr="00DC3B81">
        <w:rPr>
          <w:rFonts w:ascii="標楷體" w:eastAsia="標楷體" w:hAnsi="標楷體" w:hint="eastAsia"/>
          <w:sz w:val="28"/>
          <w:szCs w:val="28"/>
        </w:rPr>
        <w:t>10</w:t>
      </w:r>
      <w:r w:rsidR="00C64479" w:rsidRPr="00DC3B81">
        <w:rPr>
          <w:rFonts w:ascii="標楷體" w:eastAsia="標楷體" w:hAnsi="標楷體"/>
          <w:sz w:val="28"/>
          <w:szCs w:val="28"/>
        </w:rPr>
        <w:t>8</w:t>
      </w:r>
      <w:proofErr w:type="gramEnd"/>
      <w:r w:rsidR="007729E1" w:rsidRPr="00DC3B81">
        <w:rPr>
          <w:rFonts w:ascii="標楷體" w:eastAsia="標楷體" w:hAnsi="標楷體" w:hint="eastAsia"/>
          <w:sz w:val="28"/>
          <w:szCs w:val="28"/>
        </w:rPr>
        <w:t>年度台上</w:t>
      </w:r>
      <w:r w:rsidRPr="00DC3B81">
        <w:rPr>
          <w:rFonts w:ascii="標楷體" w:eastAsia="標楷體" w:hAnsi="標楷體" w:hint="eastAsia"/>
          <w:sz w:val="28"/>
          <w:szCs w:val="28"/>
        </w:rPr>
        <w:t>字第</w:t>
      </w:r>
      <w:r w:rsidR="007729E1" w:rsidRPr="00DC3B81">
        <w:rPr>
          <w:rFonts w:ascii="標楷體" w:eastAsia="標楷體" w:hAnsi="標楷體" w:hint="eastAsia"/>
          <w:sz w:val="28"/>
          <w:szCs w:val="28"/>
        </w:rPr>
        <w:t>1754</w:t>
      </w:r>
      <w:r w:rsidRPr="00DC3B81">
        <w:rPr>
          <w:rFonts w:ascii="標楷體" w:eastAsia="標楷體" w:hAnsi="標楷體" w:hint="eastAsia"/>
          <w:sz w:val="28"/>
          <w:szCs w:val="28"/>
        </w:rPr>
        <w:t>號</w:t>
      </w:r>
      <w:proofErr w:type="gramStart"/>
      <w:r w:rsidR="007729E1" w:rsidRPr="00DC3B81">
        <w:rPr>
          <w:rFonts w:ascii="標楷體" w:eastAsia="標楷體" w:hAnsi="標楷體" w:hint="eastAsia"/>
          <w:sz w:val="28"/>
          <w:szCs w:val="28"/>
        </w:rPr>
        <w:t>昇</w:t>
      </w:r>
      <w:proofErr w:type="gramEnd"/>
      <w:r w:rsidR="007729E1" w:rsidRPr="00DC3B81">
        <w:rPr>
          <w:rFonts w:ascii="標楷體" w:eastAsia="標楷體" w:hAnsi="標楷體" w:hint="eastAsia"/>
          <w:sz w:val="28"/>
          <w:szCs w:val="28"/>
        </w:rPr>
        <w:t>堡光電有限公司</w:t>
      </w:r>
      <w:proofErr w:type="gramStart"/>
      <w:r w:rsidR="007729E1" w:rsidRPr="00DC3B81">
        <w:rPr>
          <w:rFonts w:ascii="標楷體" w:eastAsia="標楷體" w:hAnsi="標楷體" w:hint="eastAsia"/>
          <w:sz w:val="28"/>
          <w:szCs w:val="28"/>
        </w:rPr>
        <w:t>與綠達光電</w:t>
      </w:r>
      <w:proofErr w:type="gramEnd"/>
      <w:r w:rsidR="007729E1" w:rsidRPr="00DC3B81">
        <w:rPr>
          <w:rFonts w:ascii="標楷體" w:eastAsia="標楷體" w:hAnsi="標楷體" w:hint="eastAsia"/>
          <w:sz w:val="28"/>
          <w:szCs w:val="28"/>
        </w:rPr>
        <w:t>股份有限公司間</w:t>
      </w:r>
      <w:r w:rsidR="00C64479" w:rsidRPr="00DC3B81">
        <w:rPr>
          <w:rFonts w:ascii="標楷體" w:eastAsia="標楷體" w:hAnsi="標楷體" w:hint="eastAsia"/>
          <w:sz w:val="28"/>
          <w:szCs w:val="28"/>
        </w:rPr>
        <w:t>請求</w:t>
      </w:r>
      <w:r w:rsidR="007729E1" w:rsidRPr="00DC3B81">
        <w:rPr>
          <w:rFonts w:ascii="標楷體" w:eastAsia="標楷體" w:hAnsi="標楷體" w:hint="eastAsia"/>
          <w:sz w:val="28"/>
          <w:szCs w:val="28"/>
        </w:rPr>
        <w:t>返還價金等上訴</w:t>
      </w:r>
      <w:r w:rsidR="00C64479" w:rsidRPr="00DC3B81">
        <w:rPr>
          <w:rFonts w:ascii="標楷體" w:eastAsia="標楷體" w:hAnsi="標楷體" w:hint="eastAsia"/>
          <w:sz w:val="28"/>
          <w:szCs w:val="28"/>
        </w:rPr>
        <w:t>事件，訂於1</w:t>
      </w:r>
      <w:r w:rsidR="00C64479" w:rsidRPr="00DC3B81">
        <w:rPr>
          <w:rFonts w:ascii="標楷體" w:eastAsia="標楷體" w:hAnsi="標楷體"/>
          <w:sz w:val="28"/>
          <w:szCs w:val="28"/>
        </w:rPr>
        <w:t>08</w:t>
      </w:r>
      <w:r w:rsidR="00C64479" w:rsidRPr="00DC3B81">
        <w:rPr>
          <w:rFonts w:ascii="標楷體" w:eastAsia="標楷體" w:hAnsi="標楷體" w:hint="eastAsia"/>
          <w:sz w:val="28"/>
          <w:szCs w:val="28"/>
        </w:rPr>
        <w:t>年9月</w:t>
      </w:r>
      <w:r w:rsidR="007729E1" w:rsidRPr="00DC3B81">
        <w:rPr>
          <w:rFonts w:ascii="標楷體" w:eastAsia="標楷體" w:hAnsi="標楷體" w:hint="eastAsia"/>
          <w:sz w:val="28"/>
          <w:szCs w:val="28"/>
        </w:rPr>
        <w:t>23日（星期一</w:t>
      </w:r>
      <w:r w:rsidR="00C64479" w:rsidRPr="00DC3B81">
        <w:rPr>
          <w:rFonts w:ascii="標楷體" w:eastAsia="標楷體" w:hAnsi="標楷體" w:hint="eastAsia"/>
          <w:sz w:val="28"/>
          <w:szCs w:val="28"/>
        </w:rPr>
        <w:t>）上午10時，在本院2</w:t>
      </w:r>
      <w:r w:rsidR="007729E1" w:rsidRPr="00DC3B81">
        <w:rPr>
          <w:rFonts w:ascii="標楷體" w:eastAsia="標楷體" w:hAnsi="標楷體" w:hint="eastAsia"/>
          <w:sz w:val="28"/>
          <w:szCs w:val="28"/>
        </w:rPr>
        <w:t>樓法庭行準備</w:t>
      </w:r>
      <w:r w:rsidRPr="00DC3B81">
        <w:rPr>
          <w:rFonts w:ascii="標楷體" w:eastAsia="標楷體" w:hAnsi="標楷體" w:hint="eastAsia"/>
          <w:sz w:val="28"/>
          <w:szCs w:val="28"/>
        </w:rPr>
        <w:t>程序</w:t>
      </w:r>
      <w:r w:rsidR="00386008" w:rsidRPr="00DC3B81">
        <w:rPr>
          <w:rFonts w:ascii="標楷體" w:eastAsia="標楷體" w:hAnsi="標楷體" w:hint="eastAsia"/>
          <w:sz w:val="28"/>
          <w:szCs w:val="28"/>
        </w:rPr>
        <w:t>（本次開庭不換證）</w:t>
      </w:r>
      <w:r w:rsidRPr="00DC3B81">
        <w:rPr>
          <w:rFonts w:ascii="標楷體" w:eastAsia="標楷體" w:hAnsi="標楷體" w:hint="eastAsia"/>
          <w:sz w:val="28"/>
          <w:szCs w:val="28"/>
        </w:rPr>
        <w:t>。</w:t>
      </w:r>
    </w:p>
    <w:p w:rsidR="003965EC" w:rsidRPr="003965EC" w:rsidRDefault="003965EC" w:rsidP="003965EC">
      <w:pPr>
        <w:spacing w:line="600" w:lineRule="exact"/>
        <w:ind w:leftChars="117" w:left="281" w:firstLineChars="250" w:firstLine="700"/>
        <w:jc w:val="both"/>
        <w:rPr>
          <w:rFonts w:ascii="標楷體" w:eastAsia="標楷體" w:hAnsi="標楷體" w:cs="Calibri"/>
          <w:sz w:val="28"/>
          <w:szCs w:val="28"/>
        </w:rPr>
      </w:pPr>
    </w:p>
    <w:p w:rsidR="000972DD" w:rsidRPr="004743F4" w:rsidRDefault="000972DD" w:rsidP="004356E2">
      <w:pPr>
        <w:spacing w:afterLines="50" w:after="180"/>
        <w:ind w:leftChars="-150" w:left="-360" w:rightChars="-136" w:right="-326" w:firstLineChars="200" w:firstLine="641"/>
        <w:jc w:val="both"/>
        <w:rPr>
          <w:rFonts w:ascii="標楷體" w:eastAsia="標楷體" w:hAnsi="標楷體"/>
          <w:b/>
          <w:sz w:val="32"/>
          <w:szCs w:val="32"/>
        </w:rPr>
      </w:pPr>
    </w:p>
    <w:p w:rsidR="003C1466" w:rsidRPr="003C1466" w:rsidRDefault="003C1466" w:rsidP="003C1466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A300E3" w:rsidRPr="00A300E3" w:rsidRDefault="00A300E3" w:rsidP="00A300E3">
      <w:pPr>
        <w:spacing w:line="360" w:lineRule="auto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</w:p>
    <w:sectPr w:rsidR="00A300E3" w:rsidRPr="00A300E3" w:rsidSect="0078419D">
      <w:footerReference w:type="even" r:id="rId8"/>
      <w:footerReference w:type="default" r:id="rId9"/>
      <w:pgSz w:w="11906" w:h="16838"/>
      <w:pgMar w:top="284" w:right="1797" w:bottom="28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FE0" w:rsidRDefault="00B84FE0">
      <w:r>
        <w:separator/>
      </w:r>
    </w:p>
  </w:endnote>
  <w:endnote w:type="continuationSeparator" w:id="0">
    <w:p w:rsidR="00B84FE0" w:rsidRDefault="00B84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隸書體W7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D0E" w:rsidRDefault="00D11D0E" w:rsidP="0072197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11D0E" w:rsidRDefault="00D11D0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D0E" w:rsidRDefault="00D11D0E" w:rsidP="0072197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F0AFF">
      <w:rPr>
        <w:rStyle w:val="a7"/>
        <w:noProof/>
      </w:rPr>
      <w:t>1</w:t>
    </w:r>
    <w:r>
      <w:rPr>
        <w:rStyle w:val="a7"/>
      </w:rPr>
      <w:fldChar w:fldCharType="end"/>
    </w:r>
  </w:p>
  <w:p w:rsidR="00D11D0E" w:rsidRDefault="00D11D0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FE0" w:rsidRDefault="00B84FE0">
      <w:r>
        <w:separator/>
      </w:r>
    </w:p>
  </w:footnote>
  <w:footnote w:type="continuationSeparator" w:id="0">
    <w:p w:rsidR="00B84FE0" w:rsidRDefault="00B84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3E1EFC"/>
    <w:multiLevelType w:val="hybridMultilevel"/>
    <w:tmpl w:val="05446CF0"/>
    <w:lvl w:ilvl="0" w:tplc="2572E620">
      <w:start w:val="1"/>
      <w:numFmt w:val="taiwaneseCountingThousand"/>
      <w:lvlText w:val="%1、"/>
      <w:lvlJc w:val="left"/>
      <w:pPr>
        <w:ind w:left="592" w:hanging="5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5E0A7DBC"/>
    <w:multiLevelType w:val="hybridMultilevel"/>
    <w:tmpl w:val="52A029CC"/>
    <w:lvl w:ilvl="0" w:tplc="FA145DAE">
      <w:start w:val="1"/>
      <w:numFmt w:val="taiwaneseCountingThousand"/>
      <w:lvlText w:val="%1、"/>
      <w:lvlJc w:val="left"/>
      <w:pPr>
        <w:tabs>
          <w:tab w:val="num" w:pos="1001"/>
        </w:tabs>
        <w:ind w:left="100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1"/>
        </w:tabs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1"/>
        </w:tabs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1"/>
        </w:tabs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1"/>
        </w:tabs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1"/>
        </w:tabs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1"/>
        </w:tabs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1"/>
        </w:tabs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1"/>
        </w:tabs>
        <w:ind w:left="4601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486"/>
    <w:rsid w:val="00036A7C"/>
    <w:rsid w:val="00061DCA"/>
    <w:rsid w:val="00061E0B"/>
    <w:rsid w:val="00065F0E"/>
    <w:rsid w:val="00084D9D"/>
    <w:rsid w:val="000972DD"/>
    <w:rsid w:val="000B5C0E"/>
    <w:rsid w:val="000C16B8"/>
    <w:rsid w:val="000C59D2"/>
    <w:rsid w:val="000E28AD"/>
    <w:rsid w:val="000E49F6"/>
    <w:rsid w:val="000F0AFF"/>
    <w:rsid w:val="000F152F"/>
    <w:rsid w:val="000F3312"/>
    <w:rsid w:val="000F3E51"/>
    <w:rsid w:val="00111900"/>
    <w:rsid w:val="00112486"/>
    <w:rsid w:val="00112FE9"/>
    <w:rsid w:val="00126C24"/>
    <w:rsid w:val="00137181"/>
    <w:rsid w:val="00162435"/>
    <w:rsid w:val="00180D6E"/>
    <w:rsid w:val="00186FC1"/>
    <w:rsid w:val="00187446"/>
    <w:rsid w:val="001B105B"/>
    <w:rsid w:val="001C146D"/>
    <w:rsid w:val="001D69E8"/>
    <w:rsid w:val="00205448"/>
    <w:rsid w:val="0023732B"/>
    <w:rsid w:val="00254E56"/>
    <w:rsid w:val="00257563"/>
    <w:rsid w:val="00257A52"/>
    <w:rsid w:val="002635E3"/>
    <w:rsid w:val="00267588"/>
    <w:rsid w:val="002718E9"/>
    <w:rsid w:val="00293F0E"/>
    <w:rsid w:val="002D0213"/>
    <w:rsid w:val="002F73EC"/>
    <w:rsid w:val="0033446F"/>
    <w:rsid w:val="00382439"/>
    <w:rsid w:val="00386008"/>
    <w:rsid w:val="003965EC"/>
    <w:rsid w:val="003C1466"/>
    <w:rsid w:val="003C3D3D"/>
    <w:rsid w:val="00413198"/>
    <w:rsid w:val="00414C15"/>
    <w:rsid w:val="00423C90"/>
    <w:rsid w:val="00425FC9"/>
    <w:rsid w:val="004356E2"/>
    <w:rsid w:val="00436E20"/>
    <w:rsid w:val="0047139E"/>
    <w:rsid w:val="004743F4"/>
    <w:rsid w:val="00481E24"/>
    <w:rsid w:val="00484C9C"/>
    <w:rsid w:val="004D6E1C"/>
    <w:rsid w:val="004E4735"/>
    <w:rsid w:val="004E605F"/>
    <w:rsid w:val="004F2F8F"/>
    <w:rsid w:val="005036F4"/>
    <w:rsid w:val="00522AD4"/>
    <w:rsid w:val="00537AD3"/>
    <w:rsid w:val="0056278D"/>
    <w:rsid w:val="005C786B"/>
    <w:rsid w:val="005E039A"/>
    <w:rsid w:val="005E0F0D"/>
    <w:rsid w:val="005E2BEB"/>
    <w:rsid w:val="005E2C93"/>
    <w:rsid w:val="005E7F00"/>
    <w:rsid w:val="005F159B"/>
    <w:rsid w:val="00600E68"/>
    <w:rsid w:val="0061015A"/>
    <w:rsid w:val="0062152A"/>
    <w:rsid w:val="00624017"/>
    <w:rsid w:val="006402B0"/>
    <w:rsid w:val="00672E03"/>
    <w:rsid w:val="00677A4C"/>
    <w:rsid w:val="00682D88"/>
    <w:rsid w:val="006A2FC5"/>
    <w:rsid w:val="006A6D9C"/>
    <w:rsid w:val="006C2818"/>
    <w:rsid w:val="006E62EB"/>
    <w:rsid w:val="006E7C2B"/>
    <w:rsid w:val="006F1A58"/>
    <w:rsid w:val="00721978"/>
    <w:rsid w:val="00736319"/>
    <w:rsid w:val="00737587"/>
    <w:rsid w:val="0076383B"/>
    <w:rsid w:val="007729E1"/>
    <w:rsid w:val="0078419D"/>
    <w:rsid w:val="007B033F"/>
    <w:rsid w:val="007C4978"/>
    <w:rsid w:val="007C592D"/>
    <w:rsid w:val="007D47F3"/>
    <w:rsid w:val="007E7DBB"/>
    <w:rsid w:val="007F71CD"/>
    <w:rsid w:val="00804367"/>
    <w:rsid w:val="008161AA"/>
    <w:rsid w:val="00832C25"/>
    <w:rsid w:val="00836DE3"/>
    <w:rsid w:val="008476C9"/>
    <w:rsid w:val="0085729E"/>
    <w:rsid w:val="00876EAB"/>
    <w:rsid w:val="00887796"/>
    <w:rsid w:val="008C758F"/>
    <w:rsid w:val="008D5FA9"/>
    <w:rsid w:val="008F0D7C"/>
    <w:rsid w:val="008F1EA2"/>
    <w:rsid w:val="008F49A1"/>
    <w:rsid w:val="00901ACB"/>
    <w:rsid w:val="0090282C"/>
    <w:rsid w:val="00924FB8"/>
    <w:rsid w:val="00930851"/>
    <w:rsid w:val="009726C4"/>
    <w:rsid w:val="009744F2"/>
    <w:rsid w:val="00974AF4"/>
    <w:rsid w:val="00974CE2"/>
    <w:rsid w:val="00976067"/>
    <w:rsid w:val="009B26A6"/>
    <w:rsid w:val="009D5D5B"/>
    <w:rsid w:val="009F0B1E"/>
    <w:rsid w:val="00A04C90"/>
    <w:rsid w:val="00A128E0"/>
    <w:rsid w:val="00A1544A"/>
    <w:rsid w:val="00A26269"/>
    <w:rsid w:val="00A300E3"/>
    <w:rsid w:val="00A46ACA"/>
    <w:rsid w:val="00A74B03"/>
    <w:rsid w:val="00A81C04"/>
    <w:rsid w:val="00AD29E2"/>
    <w:rsid w:val="00AE13AF"/>
    <w:rsid w:val="00AE36B0"/>
    <w:rsid w:val="00AE5373"/>
    <w:rsid w:val="00AE567E"/>
    <w:rsid w:val="00B07A5A"/>
    <w:rsid w:val="00B151CF"/>
    <w:rsid w:val="00B26CE3"/>
    <w:rsid w:val="00B57AF6"/>
    <w:rsid w:val="00B63CA7"/>
    <w:rsid w:val="00B75BFF"/>
    <w:rsid w:val="00B84FE0"/>
    <w:rsid w:val="00B90C9F"/>
    <w:rsid w:val="00B96B39"/>
    <w:rsid w:val="00BB3838"/>
    <w:rsid w:val="00BE0D9D"/>
    <w:rsid w:val="00BE5005"/>
    <w:rsid w:val="00C3432A"/>
    <w:rsid w:val="00C64479"/>
    <w:rsid w:val="00C65ED1"/>
    <w:rsid w:val="00C6721E"/>
    <w:rsid w:val="00C757CF"/>
    <w:rsid w:val="00CA0B00"/>
    <w:rsid w:val="00CB32B7"/>
    <w:rsid w:val="00CC24D7"/>
    <w:rsid w:val="00CC60B3"/>
    <w:rsid w:val="00D0179D"/>
    <w:rsid w:val="00D11D0E"/>
    <w:rsid w:val="00D238D0"/>
    <w:rsid w:val="00D23F4C"/>
    <w:rsid w:val="00D37735"/>
    <w:rsid w:val="00D37967"/>
    <w:rsid w:val="00D72E12"/>
    <w:rsid w:val="00D75F4E"/>
    <w:rsid w:val="00D82294"/>
    <w:rsid w:val="00D9291E"/>
    <w:rsid w:val="00D946A1"/>
    <w:rsid w:val="00DC3B81"/>
    <w:rsid w:val="00DD03A8"/>
    <w:rsid w:val="00E03CA5"/>
    <w:rsid w:val="00E11388"/>
    <w:rsid w:val="00E3457A"/>
    <w:rsid w:val="00E65BED"/>
    <w:rsid w:val="00EB279A"/>
    <w:rsid w:val="00EF1006"/>
    <w:rsid w:val="00F642B0"/>
    <w:rsid w:val="00F73407"/>
    <w:rsid w:val="00F92CF4"/>
    <w:rsid w:val="00FA6C48"/>
    <w:rsid w:val="00FE1273"/>
    <w:rsid w:val="00FF5375"/>
    <w:rsid w:val="00FF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895B22-64FB-4794-9C39-12A51347E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E127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476C9"/>
    <w:rPr>
      <w:rFonts w:ascii="Arial" w:hAnsi="Arial"/>
      <w:sz w:val="18"/>
      <w:szCs w:val="18"/>
    </w:rPr>
  </w:style>
  <w:style w:type="paragraph" w:styleId="a5">
    <w:name w:val="header"/>
    <w:basedOn w:val="a"/>
    <w:rsid w:val="00857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857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85729E"/>
  </w:style>
  <w:style w:type="paragraph" w:styleId="a8">
    <w:name w:val="Plain Text"/>
    <w:basedOn w:val="a"/>
    <w:link w:val="a9"/>
    <w:rsid w:val="006402B0"/>
    <w:rPr>
      <w:rFonts w:ascii="細明體" w:eastAsia="細明體" w:hAnsi="Courier New" w:cs="Courier New"/>
    </w:rPr>
  </w:style>
  <w:style w:type="character" w:customStyle="1" w:styleId="a9">
    <w:name w:val="純文字 字元"/>
    <w:link w:val="a8"/>
    <w:rsid w:val="006F1A58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  <w:style w:type="paragraph" w:styleId="HTML">
    <w:name w:val="HTML Preformatted"/>
    <w:basedOn w:val="a"/>
    <w:link w:val="HTML0"/>
    <w:unhideWhenUsed/>
    <w:rsid w:val="006F1A5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00"/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rsid w:val="006F1A58"/>
    <w:rPr>
      <w:rFonts w:ascii="細明體" w:eastAsia="細明體" w:hAnsi="細明體" w:cs="細明體"/>
      <w:sz w:val="24"/>
      <w:szCs w:val="24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TPS</dc:creator>
  <cp:keywords/>
  <dc:description/>
  <cp:lastModifiedBy>陳慧中</cp:lastModifiedBy>
  <cp:revision>9</cp:revision>
  <cp:lastPrinted>2018-01-17T07:42:00Z</cp:lastPrinted>
  <dcterms:created xsi:type="dcterms:W3CDTF">2019-09-17T06:34:00Z</dcterms:created>
  <dcterms:modified xsi:type="dcterms:W3CDTF">2019-09-18T03:18:00Z</dcterms:modified>
</cp:coreProperties>
</file>