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6290"/>
      </w:tblGrid>
      <w:tr w:rsidR="000F3E51" w:rsidRPr="00AE1DB6">
        <w:trPr>
          <w:trHeight w:val="3420"/>
        </w:trPr>
        <w:tc>
          <w:tcPr>
            <w:tcW w:w="2912" w:type="dxa"/>
            <w:vAlign w:val="center"/>
          </w:tcPr>
          <w:p w:rsidR="000F3E51" w:rsidRPr="00AE1DB6" w:rsidRDefault="00242D60" w:rsidP="00AE1DB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1DB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13560" cy="1752600"/>
                  <wp:effectExtent l="0" t="0" r="0" b="0"/>
                  <wp:docPr id="1" name="圖片 1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51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290" w:type="dxa"/>
          </w:tcPr>
          <w:p w:rsidR="000F3E51" w:rsidRPr="001F1CC5" w:rsidRDefault="000F3E51" w:rsidP="00CF7E11">
            <w:pPr>
              <w:ind w:firstLineChars="91" w:firstLine="510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F7E11">
              <w:rPr>
                <w:rFonts w:ascii="標楷體" w:eastAsia="標楷體" w:hAnsi="標楷體" w:hint="eastAsia"/>
                <w:b/>
                <w:sz w:val="56"/>
                <w:szCs w:val="56"/>
              </w:rPr>
              <w:t>最高法院新聞稿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DF568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63CC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63CC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>書記廳</w:t>
            </w:r>
          </w:p>
          <w:p w:rsidR="000F3E51" w:rsidRPr="00AE1DB6" w:rsidRDefault="000F3E51" w:rsidP="00AE1DB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BB0465">
              <w:rPr>
                <w:rFonts w:ascii="標楷體" w:eastAsia="標楷體" w:hAnsi="標楷體" w:hint="eastAsia"/>
                <w:sz w:val="28"/>
                <w:szCs w:val="28"/>
              </w:rPr>
              <w:t>審判長兼發言人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229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43E5C">
              <w:rPr>
                <w:rFonts w:ascii="標楷體" w:eastAsia="標楷體" w:hAnsi="標楷體" w:hint="eastAsia"/>
                <w:sz w:val="28"/>
                <w:szCs w:val="28"/>
              </w:rPr>
              <w:t>徐昌錦</w:t>
            </w:r>
          </w:p>
          <w:p w:rsidR="00BB0465" w:rsidRDefault="000F3E51" w:rsidP="00AE1DB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>連絡電話：02-23</w:t>
            </w:r>
            <w:r w:rsidR="009F0B1E" w:rsidRPr="00AE1DB6">
              <w:rPr>
                <w:rFonts w:ascii="標楷體" w:eastAsia="標楷體" w:hAnsi="標楷體" w:hint="eastAsia"/>
                <w:sz w:val="28"/>
                <w:szCs w:val="28"/>
              </w:rPr>
              <w:t>141160</w:t>
            </w:r>
            <w:r w:rsidR="00522992">
              <w:rPr>
                <w:rFonts w:ascii="標楷體" w:eastAsia="標楷體" w:hAnsi="標楷體" w:hint="eastAsia"/>
                <w:sz w:val="28"/>
                <w:szCs w:val="28"/>
              </w:rPr>
              <w:t>#6711</w:t>
            </w:r>
            <w:r w:rsidR="00974CE2"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B0465" w:rsidRPr="00BB0465">
              <w:rPr>
                <w:rFonts w:ascii="標楷體" w:eastAsia="標楷體" w:hAnsi="標楷體" w:hint="eastAsia"/>
                <w:sz w:val="28"/>
                <w:szCs w:val="28"/>
              </w:rPr>
              <w:t>編號：108-</w:t>
            </w:r>
            <w:r w:rsidR="00463CCE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2133A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133AF">
              <w:rPr>
                <w:rFonts w:ascii="標楷體" w:eastAsia="標楷體" w:hAnsi="標楷體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974CE2" w:rsidRPr="00AE1DB6" w:rsidRDefault="00BB0465" w:rsidP="00AE1DB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4CE2" w:rsidRPr="00AE1DB6">
              <w:rPr>
                <w:rFonts w:ascii="標楷體" w:eastAsia="標楷體" w:hAnsi="標楷體" w:hint="eastAsia"/>
                <w:sz w:val="28"/>
                <w:szCs w:val="28"/>
              </w:rPr>
              <w:t>0910027699</w:t>
            </w:r>
          </w:p>
          <w:p w:rsidR="00600033" w:rsidRPr="00AE1DB6" w:rsidRDefault="00B151CF" w:rsidP="00BB0465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D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="00CF7E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F3E51" w:rsidRDefault="00242D60" w:rsidP="00AE1DB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E1DB6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72100" cy="36195"/>
                <wp:effectExtent l="19050" t="19050" r="19050" b="20955"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AC5695" id="Line 7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" strokeweight="2.25pt">
                <w10:anchorlock/>
              </v:line>
            </w:pict>
          </mc:Fallback>
        </mc:AlternateContent>
      </w:r>
    </w:p>
    <w:p w:rsidR="00220A15" w:rsidRPr="00220A15" w:rsidRDefault="006758A7" w:rsidP="00BB046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65A19">
        <w:rPr>
          <w:rFonts w:ascii="標楷體" w:eastAsia="標楷體" w:hAnsi="標楷體" w:hint="eastAsia"/>
          <w:b/>
          <w:sz w:val="32"/>
          <w:szCs w:val="32"/>
        </w:rPr>
        <w:t>最高法院</w:t>
      </w:r>
      <w:r w:rsidR="00507E03">
        <w:rPr>
          <w:rFonts w:ascii="標楷體" w:eastAsia="標楷體" w:hAnsi="標楷體" w:hint="eastAsia"/>
          <w:b/>
          <w:sz w:val="32"/>
          <w:szCs w:val="32"/>
        </w:rPr>
        <w:t>大法庭成立典禮</w:t>
      </w:r>
      <w:r w:rsidR="00784C5B"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9F36B1" w:rsidRDefault="00FD3C86" w:rsidP="0014402E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大法庭制度於108年7月4日起施行，</w:t>
      </w:r>
      <w:r w:rsidR="007402C0" w:rsidRPr="009F36B1">
        <w:rPr>
          <w:rFonts w:ascii="標楷體" w:eastAsia="標楷體" w:hAnsi="標楷體" w:hint="eastAsia"/>
          <w:sz w:val="28"/>
          <w:szCs w:val="28"/>
        </w:rPr>
        <w:t>為我國司法制度的重要里程碑，具有劃時代意義，也是人民期待的司法改革重要項目之一，</w:t>
      </w:r>
      <w:r w:rsidR="007402C0">
        <w:rPr>
          <w:rFonts w:ascii="標楷體" w:eastAsia="標楷體" w:hAnsi="標楷體" w:hint="eastAsia"/>
          <w:sz w:val="28"/>
          <w:szCs w:val="28"/>
        </w:rPr>
        <w:t>為使外界知悉此一訊息</w:t>
      </w:r>
      <w:r w:rsidR="007402C0" w:rsidRPr="009F36B1">
        <w:rPr>
          <w:rFonts w:ascii="標楷體" w:eastAsia="標楷體" w:hAnsi="標楷體" w:hint="eastAsia"/>
          <w:sz w:val="28"/>
          <w:szCs w:val="28"/>
        </w:rPr>
        <w:t>，並傳達大法庭制度之立意</w:t>
      </w:r>
      <w:r w:rsidR="007402C0">
        <w:rPr>
          <w:rFonts w:ascii="標楷體" w:eastAsia="標楷體" w:hAnsi="標楷體" w:hint="eastAsia"/>
          <w:sz w:val="28"/>
          <w:szCs w:val="28"/>
        </w:rPr>
        <w:t>及司法公開、公平、公正審判之精神</w:t>
      </w:r>
      <w:r w:rsidR="007402C0" w:rsidRPr="009F36B1">
        <w:rPr>
          <w:rFonts w:ascii="標楷體" w:eastAsia="標楷體" w:hAnsi="標楷體" w:hint="eastAsia"/>
          <w:sz w:val="28"/>
          <w:szCs w:val="28"/>
        </w:rPr>
        <w:t>，</w:t>
      </w:r>
      <w:r w:rsidR="00784C5B">
        <w:rPr>
          <w:rFonts w:ascii="標楷體" w:eastAsia="標楷體" w:hAnsi="標楷體" w:hint="eastAsia"/>
          <w:sz w:val="28"/>
          <w:szCs w:val="28"/>
        </w:rPr>
        <w:t>最高法院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於同日</w:t>
      </w:r>
      <w:r w:rsidR="007402C0">
        <w:rPr>
          <w:rFonts w:ascii="標楷體" w:eastAsia="標楷體" w:hAnsi="標楷體" w:hint="eastAsia"/>
          <w:sz w:val="28"/>
          <w:szCs w:val="28"/>
        </w:rPr>
        <w:t>下午2時</w:t>
      </w:r>
      <w:r>
        <w:rPr>
          <w:rFonts w:ascii="標楷體" w:eastAsia="標楷體" w:hAnsi="標楷體" w:hint="eastAsia"/>
          <w:sz w:val="28"/>
          <w:szCs w:val="28"/>
        </w:rPr>
        <w:t>舉行「最高法院大法庭成立典禮」</w:t>
      </w:r>
      <w:r w:rsidR="007402C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司法院許</w:t>
      </w:r>
      <w:r w:rsidR="009815C1">
        <w:rPr>
          <w:rFonts w:ascii="標楷體" w:eastAsia="標楷體" w:hAnsi="標楷體" w:hint="eastAsia"/>
          <w:sz w:val="28"/>
          <w:szCs w:val="28"/>
        </w:rPr>
        <w:t>院長</w:t>
      </w:r>
      <w:proofErr w:type="gramStart"/>
      <w:r w:rsidR="009815C1">
        <w:rPr>
          <w:rFonts w:ascii="標楷體" w:eastAsia="標楷體" w:hAnsi="標楷體" w:hint="eastAsia"/>
          <w:sz w:val="28"/>
          <w:szCs w:val="28"/>
        </w:rPr>
        <w:t>宗力、蔡</w:t>
      </w:r>
      <w:proofErr w:type="gramEnd"/>
      <w:r w:rsidR="009815C1">
        <w:rPr>
          <w:rFonts w:ascii="標楷體" w:eastAsia="標楷體" w:hAnsi="標楷體" w:hint="eastAsia"/>
          <w:sz w:val="28"/>
          <w:szCs w:val="28"/>
        </w:rPr>
        <w:t>副院長烱燉、法務部蔡部長清祥、</w:t>
      </w:r>
      <w:r w:rsidR="0069110A" w:rsidRPr="0069110A">
        <w:rPr>
          <w:rFonts w:ascii="標楷體" w:eastAsia="標楷體" w:hAnsi="標楷體" w:hint="eastAsia"/>
          <w:sz w:val="28"/>
          <w:szCs w:val="28"/>
        </w:rPr>
        <w:t>最高檢察署江檢察總長惠民</w:t>
      </w:r>
      <w:r w:rsidR="0069110A">
        <w:rPr>
          <w:rFonts w:ascii="標楷體" w:eastAsia="標楷體" w:hAnsi="標楷體" w:hint="eastAsia"/>
          <w:sz w:val="28"/>
          <w:szCs w:val="28"/>
        </w:rPr>
        <w:t>、</w:t>
      </w:r>
      <w:r w:rsidR="0069110A" w:rsidRPr="0069110A">
        <w:rPr>
          <w:rFonts w:ascii="標楷體" w:eastAsia="標楷體" w:hAnsi="標楷體" w:hint="eastAsia"/>
          <w:sz w:val="28"/>
          <w:szCs w:val="28"/>
        </w:rPr>
        <w:t>司法院呂秘書長太郎</w:t>
      </w:r>
      <w:r w:rsidR="0069110A">
        <w:rPr>
          <w:rFonts w:ascii="標楷體" w:eastAsia="標楷體" w:hAnsi="標楷體" w:hint="eastAsia"/>
          <w:sz w:val="28"/>
          <w:szCs w:val="28"/>
        </w:rPr>
        <w:t>、</w:t>
      </w:r>
      <w:r w:rsidR="009D4E58">
        <w:rPr>
          <w:rFonts w:ascii="標楷體" w:eastAsia="標楷體" w:hAnsi="標楷體" w:hint="eastAsia"/>
          <w:sz w:val="28"/>
          <w:szCs w:val="28"/>
        </w:rPr>
        <w:t>司法院陳大法官碧玉、黃大法官虹霞、黃大法官瑞明、黃大法官昭元、</w:t>
      </w:r>
      <w:r w:rsidR="0069110A" w:rsidRPr="0069110A">
        <w:rPr>
          <w:rFonts w:ascii="標楷體" w:eastAsia="標楷體" w:hAnsi="標楷體" w:hint="eastAsia"/>
          <w:sz w:val="28"/>
          <w:szCs w:val="28"/>
        </w:rPr>
        <w:t>施大法官文森、董大法官翔飛、蔡大法官清遊、</w:t>
      </w:r>
      <w:r w:rsidR="009D4E58">
        <w:rPr>
          <w:rFonts w:ascii="標楷體" w:eastAsia="標楷體" w:hAnsi="標楷體" w:hint="eastAsia"/>
          <w:sz w:val="28"/>
          <w:szCs w:val="28"/>
        </w:rPr>
        <w:t>立法院周委員春米、林委員德福、</w:t>
      </w:r>
      <w:r w:rsidR="009815C1">
        <w:rPr>
          <w:rFonts w:ascii="標楷體" w:eastAsia="標楷體" w:hAnsi="標楷體" w:hint="eastAsia"/>
          <w:sz w:val="28"/>
          <w:szCs w:val="28"/>
        </w:rPr>
        <w:t>最高行政法院藍院長獻林、公務員懲戒委員會石委員長木欽、</w:t>
      </w:r>
      <w:r w:rsidR="0069110A" w:rsidRPr="0069110A">
        <w:rPr>
          <w:rFonts w:ascii="標楷體" w:eastAsia="標楷體" w:hAnsi="標楷體" w:hint="eastAsia"/>
          <w:sz w:val="28"/>
          <w:szCs w:val="28"/>
        </w:rPr>
        <w:t>財團法人法律扶助基金會范董事長光群</w:t>
      </w:r>
      <w:r w:rsidR="0069110A">
        <w:rPr>
          <w:rFonts w:ascii="標楷體" w:eastAsia="標楷體" w:hAnsi="標楷體" w:hint="eastAsia"/>
          <w:sz w:val="28"/>
          <w:szCs w:val="28"/>
        </w:rPr>
        <w:t>、</w:t>
      </w:r>
      <w:r w:rsidR="0069110A" w:rsidRPr="0069110A">
        <w:rPr>
          <w:rFonts w:ascii="標楷體" w:eastAsia="標楷體" w:hAnsi="標楷體" w:hint="eastAsia"/>
          <w:sz w:val="28"/>
          <w:szCs w:val="28"/>
        </w:rPr>
        <w:t>中華民國律師公會全國聯合會李理事長慶松</w:t>
      </w:r>
      <w:r w:rsidR="0069110A">
        <w:rPr>
          <w:rFonts w:ascii="標楷體" w:eastAsia="標楷體" w:hAnsi="標楷體" w:hint="eastAsia"/>
          <w:sz w:val="28"/>
          <w:szCs w:val="28"/>
        </w:rPr>
        <w:t>、臺北律師公會邵理事長瓊慧、</w:t>
      </w:r>
      <w:r w:rsidR="007476A2">
        <w:rPr>
          <w:rFonts w:ascii="標楷體" w:eastAsia="標楷體" w:hAnsi="標楷體" w:hint="eastAsia"/>
          <w:sz w:val="28"/>
          <w:szCs w:val="28"/>
        </w:rPr>
        <w:t>法官學院周院長占春、法務部司法官學院蔡院長碧玉、</w:t>
      </w:r>
      <w:r w:rsidR="009D4E58">
        <w:rPr>
          <w:rFonts w:ascii="標楷體" w:eastAsia="標楷體" w:hAnsi="標楷體" w:hint="eastAsia"/>
          <w:sz w:val="28"/>
          <w:szCs w:val="28"/>
        </w:rPr>
        <w:t>各司法機關首長、</w:t>
      </w:r>
      <w:r w:rsidR="00C64240">
        <w:rPr>
          <w:rFonts w:ascii="標楷體" w:eastAsia="標楷體" w:hAnsi="標楷體" w:hint="eastAsia"/>
          <w:sz w:val="28"/>
          <w:szCs w:val="28"/>
        </w:rPr>
        <w:t>司法同仁</w:t>
      </w:r>
      <w:r w:rsidR="0010266E">
        <w:rPr>
          <w:rFonts w:ascii="標楷體" w:eastAsia="標楷體" w:hAnsi="標楷體" w:hint="eastAsia"/>
          <w:sz w:val="28"/>
          <w:szCs w:val="28"/>
        </w:rPr>
        <w:t>等均到場</w:t>
      </w:r>
      <w:r w:rsidR="007476A2">
        <w:rPr>
          <w:rFonts w:ascii="標楷體" w:eastAsia="標楷體" w:hAnsi="標楷體" w:hint="eastAsia"/>
          <w:sz w:val="28"/>
          <w:szCs w:val="28"/>
        </w:rPr>
        <w:t>慶賀。</w:t>
      </w:r>
    </w:p>
    <w:p w:rsidR="00784C5B" w:rsidRDefault="004F6DE1" w:rsidP="004F6DE1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最高法院民事大法庭及刑事大法庭於108年7月4日正式成立，</w:t>
      </w:r>
      <w:r w:rsidR="001F366C" w:rsidRPr="001F366C">
        <w:rPr>
          <w:rFonts w:ascii="標楷體" w:eastAsia="標楷體" w:hAnsi="標楷體" w:hint="eastAsia"/>
          <w:sz w:val="28"/>
          <w:szCs w:val="28"/>
        </w:rPr>
        <w:t>第一屆民事大法庭及刑事大法庭票選庭員</w:t>
      </w:r>
      <w:r>
        <w:rPr>
          <w:rFonts w:ascii="標楷體" w:eastAsia="標楷體" w:hAnsi="標楷體" w:hint="eastAsia"/>
          <w:sz w:val="28"/>
          <w:szCs w:val="28"/>
        </w:rPr>
        <w:t>於同日上午依法</w:t>
      </w:r>
      <w:r w:rsidR="001F366C">
        <w:rPr>
          <w:rFonts w:ascii="標楷體" w:eastAsia="標楷體" w:hAnsi="標楷體" w:hint="eastAsia"/>
          <w:sz w:val="28"/>
          <w:szCs w:val="28"/>
        </w:rPr>
        <w:t>產生並對外公</w:t>
      </w:r>
      <w:r w:rsidR="001F366C">
        <w:rPr>
          <w:rFonts w:ascii="標楷體" w:eastAsia="標楷體" w:hAnsi="標楷體" w:hint="eastAsia"/>
          <w:sz w:val="28"/>
          <w:szCs w:val="28"/>
        </w:rPr>
        <w:lastRenderedPageBreak/>
        <w:t>告。</w:t>
      </w:r>
      <w:r w:rsidR="009D3FBE">
        <w:rPr>
          <w:rFonts w:ascii="標楷體" w:eastAsia="標楷體" w:hAnsi="標楷體" w:hint="eastAsia"/>
          <w:sz w:val="28"/>
          <w:szCs w:val="28"/>
        </w:rPr>
        <w:t>民事大法庭由鄭院長玉山擔任審判長，票選法官</w:t>
      </w:r>
      <w:r>
        <w:rPr>
          <w:rFonts w:ascii="標楷體" w:eastAsia="標楷體" w:hAnsi="標楷體" w:hint="eastAsia"/>
          <w:sz w:val="28"/>
          <w:szCs w:val="28"/>
        </w:rPr>
        <w:t>分別為：</w:t>
      </w:r>
      <w:r w:rsidRPr="004F6DE1">
        <w:rPr>
          <w:rFonts w:ascii="標楷體" w:eastAsia="標楷體" w:hAnsi="標楷體" w:hint="eastAsia"/>
          <w:sz w:val="28"/>
          <w:szCs w:val="28"/>
        </w:rPr>
        <w:t>陳庭長國禎、陳庭長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重瑜、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高庭長孟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焄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、沈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庭長方維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、鄭審判</w:t>
      </w:r>
      <w:r>
        <w:rPr>
          <w:rFonts w:ascii="標楷體" w:eastAsia="標楷體" w:hAnsi="標楷體" w:hint="eastAsia"/>
          <w:sz w:val="28"/>
          <w:szCs w:val="28"/>
        </w:rPr>
        <w:t>長傑夫、魏法官大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喨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林法官恩山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、陳法官玉完、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林法官金吾</w:t>
      </w:r>
      <w:proofErr w:type="gramEnd"/>
      <w:r w:rsidR="009D3FBE">
        <w:rPr>
          <w:rFonts w:ascii="標楷體" w:eastAsia="標楷體" w:hAnsi="標楷體" w:hint="eastAsia"/>
          <w:sz w:val="28"/>
          <w:szCs w:val="28"/>
        </w:rPr>
        <w:t>；刑事大法庭審判長則由洪庭長昌宏擔任，票選法官</w:t>
      </w:r>
      <w:r>
        <w:rPr>
          <w:rFonts w:ascii="標楷體" w:eastAsia="標楷體" w:hAnsi="標楷體" w:hint="eastAsia"/>
          <w:sz w:val="28"/>
          <w:szCs w:val="28"/>
        </w:rPr>
        <w:t>分別為：</w:t>
      </w:r>
      <w:r w:rsidRPr="004F6DE1">
        <w:rPr>
          <w:rFonts w:ascii="標楷體" w:eastAsia="標楷體" w:hAnsi="標楷體" w:hint="eastAsia"/>
          <w:sz w:val="28"/>
          <w:szCs w:val="28"/>
        </w:rPr>
        <w:t>陳庭長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世淙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郭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庭長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毓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洲、吳庭長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燦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林庭長勤純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、徐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審判長昌錦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、陳審判長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雄、呂法官丹玉、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吳法官信銘</w:t>
      </w:r>
      <w:proofErr w:type="gramEnd"/>
      <w:r w:rsidRPr="004F6DE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F6DE1">
        <w:rPr>
          <w:rFonts w:ascii="標楷體" w:eastAsia="標楷體" w:hAnsi="標楷體" w:hint="eastAsia"/>
          <w:sz w:val="28"/>
          <w:szCs w:val="28"/>
        </w:rPr>
        <w:t>林法官立華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F6DE1" w:rsidRDefault="00055921" w:rsidP="004F6DE1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典禮</w:t>
      </w:r>
      <w:r w:rsidR="004F6DE1">
        <w:rPr>
          <w:rFonts w:ascii="標楷體" w:eastAsia="標楷體" w:hAnsi="標楷體" w:hint="eastAsia"/>
          <w:sz w:val="28"/>
          <w:szCs w:val="28"/>
        </w:rPr>
        <w:t>由司法院</w:t>
      </w:r>
      <w:proofErr w:type="gramStart"/>
      <w:r w:rsidR="004F6DE1">
        <w:rPr>
          <w:rFonts w:ascii="標楷體" w:eastAsia="標楷體" w:hAnsi="標楷體" w:hint="eastAsia"/>
          <w:sz w:val="28"/>
          <w:szCs w:val="28"/>
        </w:rPr>
        <w:t>許院長宗力</w:t>
      </w:r>
      <w:proofErr w:type="gramEnd"/>
      <w:r w:rsidR="004F6DE1">
        <w:rPr>
          <w:rFonts w:ascii="標楷體" w:eastAsia="標楷體" w:hAnsi="標楷體" w:hint="eastAsia"/>
          <w:sz w:val="28"/>
          <w:szCs w:val="28"/>
        </w:rPr>
        <w:t>、法務部蔡部長清</w:t>
      </w:r>
      <w:proofErr w:type="gramStart"/>
      <w:r w:rsidR="004F6DE1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4F6DE1">
        <w:rPr>
          <w:rFonts w:ascii="標楷體" w:eastAsia="標楷體" w:hAnsi="標楷體" w:hint="eastAsia"/>
          <w:sz w:val="28"/>
          <w:szCs w:val="28"/>
        </w:rPr>
        <w:t>、最高法院鄭院長玉山、最高檢察署江檢察總長惠民、周委員</w:t>
      </w:r>
      <w:proofErr w:type="gramStart"/>
      <w:r w:rsidR="004F6DE1">
        <w:rPr>
          <w:rFonts w:ascii="標楷體" w:eastAsia="標楷體" w:hAnsi="標楷體" w:hint="eastAsia"/>
          <w:sz w:val="28"/>
          <w:szCs w:val="28"/>
        </w:rPr>
        <w:t>春米</w:t>
      </w:r>
      <w:proofErr w:type="gramEnd"/>
      <w:r w:rsidR="004F6DE1">
        <w:rPr>
          <w:rFonts w:ascii="標楷體" w:eastAsia="標楷體" w:hAnsi="標楷體" w:hint="eastAsia"/>
          <w:sz w:val="28"/>
          <w:szCs w:val="28"/>
        </w:rPr>
        <w:t>、林委員德福、財團法人法律扶助基金會</w:t>
      </w:r>
      <w:proofErr w:type="gramStart"/>
      <w:r w:rsidR="00B613B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B613BA">
        <w:rPr>
          <w:rFonts w:ascii="標楷體" w:eastAsia="標楷體" w:hAnsi="標楷體" w:hint="eastAsia"/>
          <w:sz w:val="28"/>
          <w:szCs w:val="28"/>
        </w:rPr>
        <w:t>董事長光群、中華民國律師公會全國聯合會李理事長慶松一同揭牌，正式為最高法院大法庭揭開序幕。</w:t>
      </w:r>
    </w:p>
    <w:p w:rsidR="00F473B4" w:rsidRDefault="007476A2" w:rsidP="00C65F81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司法院許院長致詞</w:t>
      </w:r>
      <w:r w:rsidR="00CA7DA5">
        <w:rPr>
          <w:rFonts w:ascii="標楷體" w:eastAsia="標楷體" w:hAnsi="標楷體" w:hint="eastAsia"/>
          <w:sz w:val="28"/>
          <w:szCs w:val="28"/>
        </w:rPr>
        <w:t>時</w:t>
      </w:r>
      <w:r w:rsidR="00466D6D">
        <w:rPr>
          <w:rFonts w:ascii="標楷體" w:eastAsia="標楷體" w:hAnsi="標楷體" w:hint="eastAsia"/>
          <w:sz w:val="28"/>
          <w:szCs w:val="28"/>
        </w:rPr>
        <w:t>提到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473B4">
        <w:rPr>
          <w:rFonts w:ascii="標楷體" w:eastAsia="標楷體" w:hAnsi="標楷體" w:hint="eastAsia"/>
          <w:sz w:val="28"/>
          <w:szCs w:val="28"/>
        </w:rPr>
        <w:t>在司法院、立法院及諸多關心司法改革朋友的共同努力下，大法庭制度終於今日正式上路。大法庭制度將使終審法院統一法律見解的方式</w:t>
      </w:r>
      <w:r w:rsidR="00466D6D">
        <w:rPr>
          <w:rFonts w:ascii="標楷體" w:eastAsia="標楷體" w:hAnsi="標楷體" w:hint="eastAsia"/>
          <w:sz w:val="28"/>
          <w:szCs w:val="28"/>
        </w:rPr>
        <w:t>更加</w:t>
      </w:r>
      <w:r w:rsidR="00F473B4">
        <w:rPr>
          <w:rFonts w:ascii="標楷體" w:eastAsia="標楷體" w:hAnsi="標楷體" w:hint="eastAsia"/>
          <w:sz w:val="28"/>
          <w:szCs w:val="28"/>
        </w:rPr>
        <w:t>符合司法權的本質，也更能兼顧法的安定性，提升人民對司法的信賴。過去的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判例、決議</w:t>
      </w:r>
      <w:r w:rsidR="00F473B4">
        <w:rPr>
          <w:rFonts w:ascii="標楷體" w:eastAsia="標楷體" w:hAnsi="標楷體" w:hint="eastAsia"/>
          <w:sz w:val="28"/>
          <w:szCs w:val="28"/>
        </w:rPr>
        <w:t>制度，雖</w:t>
      </w:r>
      <w:r w:rsidR="00466D6D">
        <w:rPr>
          <w:rFonts w:ascii="標楷體" w:eastAsia="標楷體" w:hAnsi="標楷體" w:hint="eastAsia"/>
          <w:sz w:val="28"/>
          <w:szCs w:val="28"/>
        </w:rPr>
        <w:t>有助於化解部分裁判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歧異，</w:t>
      </w:r>
      <w:r w:rsidR="00F473B4">
        <w:rPr>
          <w:rFonts w:ascii="標楷體" w:eastAsia="標楷體" w:hAnsi="標楷體" w:hint="eastAsia"/>
          <w:sz w:val="28"/>
          <w:szCs w:val="28"/>
        </w:rPr>
        <w:t>但僅止於法官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內部</w:t>
      </w:r>
      <w:r w:rsidR="00F473B4">
        <w:rPr>
          <w:rFonts w:ascii="標楷體" w:eastAsia="標楷體" w:hAnsi="標楷體" w:hint="eastAsia"/>
          <w:sz w:val="28"/>
          <w:szCs w:val="28"/>
        </w:rPr>
        <w:t>的討論，且無法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涵蓋所有法律的爭議，</w:t>
      </w:r>
      <w:r w:rsidR="00F473B4">
        <w:rPr>
          <w:rFonts w:ascii="標楷體" w:eastAsia="標楷體" w:hAnsi="標楷體" w:hint="eastAsia"/>
          <w:sz w:val="28"/>
          <w:szCs w:val="28"/>
        </w:rPr>
        <w:t>當法律見解無法統一，就會造成各庭一把號各吹各的調，也造成裁判見解欠缺穩定性及可預期性</w:t>
      </w:r>
      <w:r w:rsidR="00C65F81">
        <w:rPr>
          <w:rFonts w:ascii="標楷體" w:eastAsia="標楷體" w:hAnsi="標楷體" w:hint="eastAsia"/>
          <w:sz w:val="28"/>
          <w:szCs w:val="28"/>
        </w:rPr>
        <w:t>，人民因而質疑司法像月亮，初一十五不一樣。但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大法庭</w:t>
      </w:r>
      <w:r w:rsidR="00C65F81">
        <w:rPr>
          <w:rFonts w:ascii="標楷體" w:eastAsia="標楷體" w:hAnsi="標楷體" w:hint="eastAsia"/>
          <w:sz w:val="28"/>
          <w:szCs w:val="28"/>
        </w:rPr>
        <w:t>制度施行後，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所有法律體系中的法律見解爭議，都可以得到統一的答案，</w:t>
      </w:r>
      <w:r w:rsidR="00C65F81">
        <w:rPr>
          <w:rFonts w:ascii="標楷體" w:eastAsia="標楷體" w:hAnsi="標楷體" w:hint="eastAsia"/>
          <w:sz w:val="28"/>
          <w:szCs w:val="28"/>
        </w:rPr>
        <w:t>且大法庭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必須對外公開，舉行言詞辯論，讓檢察官、當事人、</w:t>
      </w:r>
      <w:r w:rsidR="00C65F81">
        <w:rPr>
          <w:rFonts w:ascii="標楷體" w:eastAsia="標楷體" w:hAnsi="標楷體" w:hint="eastAsia"/>
          <w:sz w:val="28"/>
          <w:szCs w:val="28"/>
        </w:rPr>
        <w:t>訴訟代理人，甚至可邀請專家、學者參與</w:t>
      </w:r>
      <w:r w:rsidR="00466D6D">
        <w:rPr>
          <w:rFonts w:ascii="標楷體" w:eastAsia="標楷體" w:hAnsi="標楷體" w:hint="eastAsia"/>
          <w:sz w:val="28"/>
          <w:szCs w:val="28"/>
        </w:rPr>
        <w:t>，提供</w:t>
      </w:r>
      <w:r w:rsidR="00C65F81">
        <w:rPr>
          <w:rFonts w:ascii="標楷體" w:eastAsia="標楷體" w:hAnsi="標楷體" w:hint="eastAsia"/>
          <w:sz w:val="28"/>
          <w:szCs w:val="28"/>
        </w:rPr>
        <w:t>意見。當統一法律見解</w:t>
      </w:r>
      <w:r w:rsidR="00C65F81">
        <w:rPr>
          <w:rFonts w:ascii="標楷體" w:eastAsia="標楷體" w:hAnsi="標楷體" w:hint="eastAsia"/>
          <w:sz w:val="28"/>
          <w:szCs w:val="28"/>
        </w:rPr>
        <w:lastRenderedPageBreak/>
        <w:t>的過程攤在陽光底下接受檢驗，</w:t>
      </w:r>
      <w:r w:rsidR="00F473B4" w:rsidRPr="00F473B4">
        <w:rPr>
          <w:rFonts w:ascii="標楷體" w:eastAsia="標楷體" w:hAnsi="標楷體" w:hint="eastAsia"/>
          <w:sz w:val="28"/>
          <w:szCs w:val="28"/>
        </w:rPr>
        <w:t>社會上</w:t>
      </w:r>
      <w:r w:rsidR="00C65F81">
        <w:rPr>
          <w:rFonts w:ascii="標楷體" w:eastAsia="標楷體" w:hAnsi="標楷體" w:hint="eastAsia"/>
          <w:sz w:val="28"/>
          <w:szCs w:val="28"/>
        </w:rPr>
        <w:t>的</w:t>
      </w:r>
      <w:r w:rsidR="00FA114E">
        <w:rPr>
          <w:rFonts w:ascii="標楷體" w:eastAsia="標楷體" w:hAnsi="標楷體" w:hint="eastAsia"/>
          <w:sz w:val="28"/>
          <w:szCs w:val="28"/>
        </w:rPr>
        <w:t>多元觀點有機會進入</w:t>
      </w:r>
      <w:r w:rsidR="001E65E7">
        <w:rPr>
          <w:rFonts w:ascii="標楷體" w:eastAsia="標楷體" w:hAnsi="標楷體" w:hint="eastAsia"/>
          <w:sz w:val="28"/>
          <w:szCs w:val="28"/>
        </w:rPr>
        <w:t>法庭</w:t>
      </w:r>
      <w:r w:rsidR="00C65F81">
        <w:rPr>
          <w:rFonts w:ascii="標楷體" w:eastAsia="標楷體" w:hAnsi="標楷體" w:hint="eastAsia"/>
          <w:sz w:val="28"/>
          <w:szCs w:val="28"/>
        </w:rPr>
        <w:t>時，人民也會更願意相信司法的決定是周全、經得起考驗的。</w:t>
      </w:r>
      <w:r w:rsidR="00466D6D">
        <w:rPr>
          <w:rFonts w:ascii="標楷體" w:eastAsia="標楷體" w:hAnsi="標楷體" w:hint="eastAsia"/>
          <w:sz w:val="28"/>
          <w:szCs w:val="28"/>
        </w:rPr>
        <w:t>大法庭制度</w:t>
      </w:r>
      <w:r w:rsidR="0069110A">
        <w:rPr>
          <w:rFonts w:ascii="標楷體" w:eastAsia="標楷體" w:hAnsi="標楷體" w:hint="eastAsia"/>
          <w:sz w:val="28"/>
          <w:szCs w:val="28"/>
        </w:rPr>
        <w:t>將是重要的基石，</w:t>
      </w:r>
      <w:r w:rsidR="00C65F81">
        <w:rPr>
          <w:rFonts w:ascii="標楷體" w:eastAsia="標楷體" w:hAnsi="標楷體" w:hint="eastAsia"/>
          <w:sz w:val="28"/>
          <w:szCs w:val="28"/>
        </w:rPr>
        <w:t>為司法與人民間的良善互動，奠定堅實的基礎。</w:t>
      </w:r>
    </w:p>
    <w:p w:rsidR="003527BB" w:rsidRPr="002F24B7" w:rsidRDefault="007476A2" w:rsidP="002F24B7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最高法院鄭院長致詞</w:t>
      </w:r>
      <w:r w:rsidR="0005592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表示：</w:t>
      </w:r>
      <w:r w:rsidR="001948E0">
        <w:rPr>
          <w:rFonts w:ascii="標楷體" w:eastAsia="標楷體" w:hAnsi="標楷體" w:hint="eastAsia"/>
          <w:sz w:val="28"/>
          <w:szCs w:val="28"/>
        </w:rPr>
        <w:t>大法庭制度的施行，</w:t>
      </w:r>
      <w:r w:rsidR="00FA114E">
        <w:rPr>
          <w:rFonts w:ascii="標楷體" w:eastAsia="標楷體" w:hAnsi="標楷體" w:hint="eastAsia"/>
          <w:sz w:val="28"/>
          <w:szCs w:val="28"/>
        </w:rPr>
        <w:t>樹</w:t>
      </w:r>
      <w:r w:rsidR="001948E0">
        <w:rPr>
          <w:rFonts w:ascii="標楷體" w:eastAsia="標楷體" w:hAnsi="標楷體" w:hint="eastAsia"/>
          <w:sz w:val="28"/>
          <w:szCs w:val="28"/>
        </w:rPr>
        <w:t>立我國司法制度上的新里程碑</w:t>
      </w:r>
      <w:r w:rsidR="00457020">
        <w:rPr>
          <w:rFonts w:ascii="標楷體" w:eastAsia="標楷體" w:hAnsi="標楷體" w:hint="eastAsia"/>
          <w:sz w:val="28"/>
          <w:szCs w:val="28"/>
        </w:rPr>
        <w:t>。從大理院改制為最高法院</w:t>
      </w:r>
      <w:r w:rsidR="00243D06">
        <w:rPr>
          <w:rFonts w:ascii="標楷體" w:eastAsia="標楷體" w:hAnsi="標楷體" w:hint="eastAsia"/>
          <w:sz w:val="28"/>
          <w:szCs w:val="28"/>
        </w:rPr>
        <w:t>已</w:t>
      </w:r>
      <w:r w:rsidR="00457020">
        <w:rPr>
          <w:rFonts w:ascii="標楷體" w:eastAsia="標楷體" w:hAnsi="標楷體" w:hint="eastAsia"/>
          <w:sz w:val="28"/>
          <w:szCs w:val="28"/>
        </w:rPr>
        <w:t>歷經百年，</w:t>
      </w:r>
      <w:r w:rsidR="006C3015" w:rsidRPr="006C3015">
        <w:rPr>
          <w:rFonts w:ascii="標楷體" w:eastAsia="標楷體" w:hAnsi="標楷體" w:hint="eastAsia"/>
          <w:sz w:val="28"/>
          <w:szCs w:val="28"/>
        </w:rPr>
        <w:t>初建時法制未備，政府不能拒卻人民審判要求，終審法院由個案裁判中，擇其</w:t>
      </w:r>
      <w:proofErr w:type="gramStart"/>
      <w:r w:rsidR="006C3015" w:rsidRPr="006C3015">
        <w:rPr>
          <w:rFonts w:ascii="標楷體" w:eastAsia="標楷體" w:hAnsi="標楷體" w:hint="eastAsia"/>
          <w:sz w:val="28"/>
          <w:szCs w:val="28"/>
        </w:rPr>
        <w:t>要者編</w:t>
      </w:r>
      <w:proofErr w:type="gramEnd"/>
      <w:r w:rsidR="006C3015" w:rsidRPr="006C3015">
        <w:rPr>
          <w:rFonts w:ascii="標楷體" w:eastAsia="標楷體" w:hAnsi="標楷體" w:hint="eastAsia"/>
          <w:sz w:val="28"/>
          <w:szCs w:val="28"/>
        </w:rPr>
        <w:t>為判例要旨，成為下級審審判依據，實務上運作發生拘束各級法院效力</w:t>
      </w:r>
      <w:r w:rsidR="009D3FBE">
        <w:rPr>
          <w:rFonts w:ascii="標楷體" w:eastAsia="標楷體" w:hAnsi="標楷體" w:hint="eastAsia"/>
          <w:sz w:val="28"/>
          <w:szCs w:val="28"/>
        </w:rPr>
        <w:t>，與我國認事用法之比、例及外國判例制度完全不同</w:t>
      </w:r>
      <w:r w:rsidR="006C3015" w:rsidRPr="006C3015">
        <w:rPr>
          <w:rFonts w:ascii="標楷體" w:eastAsia="標楷體" w:hAnsi="標楷體" w:hint="eastAsia"/>
          <w:sz w:val="28"/>
          <w:szCs w:val="28"/>
        </w:rPr>
        <w:t>。這種因應特殊法治環境，將個別案例見解定為審判依據之判例制度，承擔相當程度之法規範角色，雖有其必然性及重要性，也可以統一見解，對我國司法有一定貢獻。</w:t>
      </w:r>
      <w:r w:rsidR="0083181C">
        <w:rPr>
          <w:rFonts w:ascii="標楷體" w:eastAsia="標楷體" w:hAnsi="標楷體" w:hint="eastAsia"/>
          <w:sz w:val="28"/>
          <w:szCs w:val="28"/>
        </w:rPr>
        <w:t>但不可諱言，立憲之後，</w:t>
      </w:r>
      <w:r w:rsidR="006C3015">
        <w:rPr>
          <w:rFonts w:ascii="標楷體" w:eastAsia="標楷體" w:hAnsi="標楷體" w:hint="eastAsia"/>
          <w:sz w:val="28"/>
          <w:szCs w:val="28"/>
        </w:rPr>
        <w:t>以司法行政決定之</w:t>
      </w:r>
      <w:r w:rsidR="0083181C">
        <w:rPr>
          <w:rFonts w:ascii="標楷體" w:eastAsia="標楷體" w:hAnsi="標楷體" w:hint="eastAsia"/>
          <w:sz w:val="28"/>
          <w:szCs w:val="28"/>
        </w:rPr>
        <w:t>判例要旨</w:t>
      </w:r>
      <w:r w:rsidR="006C3015">
        <w:rPr>
          <w:rFonts w:ascii="標楷體" w:eastAsia="標楷體" w:hAnsi="標楷體" w:hint="eastAsia"/>
          <w:sz w:val="28"/>
          <w:szCs w:val="28"/>
        </w:rPr>
        <w:t>，其揭示</w:t>
      </w:r>
      <w:r w:rsidR="0083181C">
        <w:rPr>
          <w:rFonts w:ascii="標楷體" w:eastAsia="標楷體" w:hAnsi="標楷體" w:hint="eastAsia"/>
          <w:sz w:val="28"/>
          <w:szCs w:val="28"/>
        </w:rPr>
        <w:t>規範</w:t>
      </w:r>
      <w:proofErr w:type="gramStart"/>
      <w:r w:rsidR="0083181C">
        <w:rPr>
          <w:rFonts w:ascii="標楷體" w:eastAsia="標楷體" w:hAnsi="標楷體" w:hint="eastAsia"/>
          <w:sz w:val="28"/>
          <w:szCs w:val="28"/>
        </w:rPr>
        <w:t>效</w:t>
      </w:r>
      <w:proofErr w:type="gramEnd"/>
      <w:r w:rsidR="0083181C">
        <w:rPr>
          <w:rFonts w:ascii="標楷體" w:eastAsia="標楷體" w:hAnsi="標楷體" w:hint="eastAsia"/>
          <w:sz w:val="28"/>
          <w:szCs w:val="28"/>
        </w:rPr>
        <w:t>射程，</w:t>
      </w:r>
      <w:r w:rsidR="00945798">
        <w:rPr>
          <w:rFonts w:ascii="標楷體" w:eastAsia="標楷體" w:hAnsi="標楷體" w:hint="eastAsia"/>
          <w:sz w:val="28"/>
          <w:szCs w:val="28"/>
        </w:rPr>
        <w:t>不</w:t>
      </w:r>
      <w:r w:rsidR="006C3015">
        <w:rPr>
          <w:rFonts w:ascii="標楷體" w:eastAsia="標楷體" w:hAnsi="標楷體" w:hint="eastAsia"/>
          <w:sz w:val="28"/>
          <w:szCs w:val="28"/>
        </w:rPr>
        <w:t>但</w:t>
      </w:r>
      <w:r w:rsidR="0083181C">
        <w:rPr>
          <w:rFonts w:ascii="標楷體" w:eastAsia="標楷體" w:hAnsi="標楷體" w:hint="eastAsia"/>
          <w:sz w:val="28"/>
          <w:szCs w:val="28"/>
        </w:rPr>
        <w:t>已逸脫原來裁判事實，</w:t>
      </w:r>
      <w:r w:rsidR="006C3015">
        <w:rPr>
          <w:rFonts w:ascii="標楷體" w:eastAsia="標楷體" w:hAnsi="標楷體" w:hint="eastAsia"/>
          <w:sz w:val="28"/>
          <w:szCs w:val="28"/>
        </w:rPr>
        <w:t>且超出個案裁判</w:t>
      </w:r>
      <w:r w:rsidR="0083181C">
        <w:rPr>
          <w:rFonts w:ascii="標楷體" w:eastAsia="標楷體" w:hAnsi="標楷體" w:hint="eastAsia"/>
          <w:sz w:val="28"/>
          <w:szCs w:val="28"/>
        </w:rPr>
        <w:t>效力，</w:t>
      </w:r>
      <w:r w:rsidR="006C3015">
        <w:rPr>
          <w:rFonts w:ascii="標楷體" w:eastAsia="標楷體" w:hAnsi="標楷體" w:hint="eastAsia"/>
          <w:sz w:val="28"/>
          <w:szCs w:val="28"/>
        </w:rPr>
        <w:t>已</w:t>
      </w:r>
      <w:r w:rsidR="006C3015" w:rsidRPr="006C3015">
        <w:rPr>
          <w:rFonts w:ascii="標楷體" w:eastAsia="標楷體" w:hAnsi="標楷體" w:hint="eastAsia"/>
          <w:sz w:val="28"/>
          <w:szCs w:val="28"/>
        </w:rPr>
        <w:t>影響審判獨立</w:t>
      </w:r>
      <w:r w:rsidR="006C3015">
        <w:rPr>
          <w:rFonts w:ascii="標楷體" w:eastAsia="標楷體" w:hAnsi="標楷體" w:hint="eastAsia"/>
          <w:sz w:val="28"/>
          <w:szCs w:val="28"/>
        </w:rPr>
        <w:t>，</w:t>
      </w:r>
      <w:r w:rsidR="00205777">
        <w:rPr>
          <w:rFonts w:ascii="標楷體" w:eastAsia="標楷體" w:hAnsi="標楷體" w:hint="eastAsia"/>
          <w:sz w:val="28"/>
          <w:szCs w:val="28"/>
        </w:rPr>
        <w:t>更違反憲法權力</w:t>
      </w:r>
      <w:r w:rsidR="0083181C">
        <w:rPr>
          <w:rFonts w:ascii="標楷體" w:eastAsia="標楷體" w:hAnsi="標楷體" w:hint="eastAsia"/>
          <w:sz w:val="28"/>
          <w:szCs w:val="28"/>
        </w:rPr>
        <w:t>分立原則。然而在金字塔訴訟制度尚未施行前，以最高法院的收案量，分庭辦理不可避免，為解決此一憲政問題，司法院</w:t>
      </w:r>
      <w:r w:rsidR="006C3015">
        <w:rPr>
          <w:rFonts w:ascii="標楷體" w:eastAsia="標楷體" w:hAnsi="標楷體" w:hint="eastAsia"/>
          <w:sz w:val="28"/>
          <w:szCs w:val="28"/>
        </w:rPr>
        <w:t>戮力</w:t>
      </w:r>
      <w:r w:rsidR="0083181C">
        <w:rPr>
          <w:rFonts w:ascii="標楷體" w:eastAsia="標楷體" w:hAnsi="標楷體" w:hint="eastAsia"/>
          <w:sz w:val="28"/>
          <w:szCs w:val="28"/>
        </w:rPr>
        <w:t>法院組織法</w:t>
      </w:r>
      <w:r w:rsidR="006C3015">
        <w:rPr>
          <w:rFonts w:ascii="標楷體" w:eastAsia="標楷體" w:hAnsi="標楷體" w:hint="eastAsia"/>
          <w:sz w:val="28"/>
          <w:szCs w:val="28"/>
        </w:rPr>
        <w:t>之修正</w:t>
      </w:r>
      <w:r w:rsidR="0083181C">
        <w:rPr>
          <w:rFonts w:ascii="標楷體" w:eastAsia="標楷體" w:hAnsi="標楷體" w:hint="eastAsia"/>
          <w:sz w:val="28"/>
          <w:szCs w:val="28"/>
        </w:rPr>
        <w:t>，建立大法庭制度</w:t>
      </w:r>
      <w:r w:rsidR="00C9449D">
        <w:rPr>
          <w:rFonts w:ascii="標楷體" w:eastAsia="標楷體" w:hAnsi="標楷體" w:hint="eastAsia"/>
          <w:sz w:val="28"/>
          <w:szCs w:val="28"/>
        </w:rPr>
        <w:t>，</w:t>
      </w:r>
      <w:r w:rsidR="00C9449D" w:rsidRPr="00C9449D">
        <w:rPr>
          <w:rFonts w:ascii="標楷體" w:eastAsia="標楷體" w:hAnsi="標楷體" w:hint="eastAsia"/>
          <w:sz w:val="28"/>
          <w:szCs w:val="28"/>
        </w:rPr>
        <w:t>於審判權作用內，建立適當統一法律見解之機制</w:t>
      </w:r>
      <w:r w:rsidR="003527BB">
        <w:rPr>
          <w:rFonts w:ascii="標楷體" w:eastAsia="標楷體" w:hAnsi="標楷體" w:hint="eastAsia"/>
          <w:sz w:val="28"/>
          <w:szCs w:val="28"/>
        </w:rPr>
        <w:t>。</w:t>
      </w:r>
      <w:r w:rsidR="003527BB" w:rsidRPr="003527BB">
        <w:rPr>
          <w:rFonts w:ascii="標楷體" w:eastAsia="標楷體" w:hAnsi="標楷體" w:hint="eastAsia"/>
          <w:sz w:val="28"/>
          <w:szCs w:val="28"/>
        </w:rPr>
        <w:t>同一事實，法院如有不同法律見解，或認有原則重要性之見解，</w:t>
      </w:r>
      <w:r w:rsidR="003527BB">
        <w:rPr>
          <w:rFonts w:ascii="標楷體" w:eastAsia="標楷體" w:hAnsi="標楷體" w:hint="eastAsia"/>
          <w:sz w:val="28"/>
          <w:szCs w:val="28"/>
        </w:rPr>
        <w:t>經由具備法律專業的檢察官及</w:t>
      </w:r>
      <w:r w:rsidR="00C9449D">
        <w:rPr>
          <w:rFonts w:ascii="標楷體" w:eastAsia="標楷體" w:hAnsi="標楷體" w:hint="eastAsia"/>
          <w:sz w:val="28"/>
          <w:szCs w:val="28"/>
        </w:rPr>
        <w:t>律師進行公開辯論，</w:t>
      </w:r>
      <w:r w:rsidR="003527BB">
        <w:rPr>
          <w:rFonts w:ascii="標楷體" w:eastAsia="標楷體" w:hAnsi="標楷體" w:hint="eastAsia"/>
          <w:sz w:val="28"/>
          <w:szCs w:val="28"/>
        </w:rPr>
        <w:t>必要時更可由</w:t>
      </w:r>
      <w:r w:rsidR="00C9449D">
        <w:rPr>
          <w:rFonts w:ascii="標楷體" w:eastAsia="標楷體" w:hAnsi="標楷體" w:hint="eastAsia"/>
          <w:sz w:val="28"/>
          <w:szCs w:val="28"/>
        </w:rPr>
        <w:t>專家學者</w:t>
      </w:r>
      <w:r w:rsidR="003527BB">
        <w:rPr>
          <w:rFonts w:ascii="標楷體" w:eastAsia="標楷體" w:hAnsi="標楷體" w:hint="eastAsia"/>
          <w:sz w:val="28"/>
          <w:szCs w:val="28"/>
        </w:rPr>
        <w:t>陳述</w:t>
      </w:r>
      <w:r w:rsidR="00C9449D">
        <w:rPr>
          <w:rFonts w:ascii="標楷體" w:eastAsia="標楷體" w:hAnsi="標楷體" w:hint="eastAsia"/>
          <w:sz w:val="28"/>
          <w:szCs w:val="28"/>
        </w:rPr>
        <w:t>意見，</w:t>
      </w:r>
      <w:r w:rsidR="003527BB">
        <w:rPr>
          <w:rFonts w:ascii="標楷體" w:eastAsia="標楷體" w:hAnsi="標楷體" w:hint="eastAsia"/>
          <w:sz w:val="28"/>
          <w:szCs w:val="28"/>
        </w:rPr>
        <w:t>在充分理解</w:t>
      </w:r>
      <w:r w:rsidR="00C9449D">
        <w:rPr>
          <w:rFonts w:ascii="標楷體" w:eastAsia="標楷體" w:hAnsi="標楷體" w:hint="eastAsia"/>
          <w:sz w:val="28"/>
          <w:szCs w:val="28"/>
        </w:rPr>
        <w:t>溝通</w:t>
      </w:r>
      <w:r w:rsidR="003527BB">
        <w:rPr>
          <w:rFonts w:ascii="標楷體" w:eastAsia="標楷體" w:hAnsi="標楷體" w:hint="eastAsia"/>
          <w:sz w:val="28"/>
          <w:szCs w:val="28"/>
        </w:rPr>
        <w:t>，敘明取捨理由，作成統一見解之裁定</w:t>
      </w:r>
      <w:r w:rsidR="00C9449D">
        <w:rPr>
          <w:rFonts w:ascii="標楷體" w:eastAsia="標楷體" w:hAnsi="標楷體" w:hint="eastAsia"/>
          <w:sz w:val="28"/>
          <w:szCs w:val="28"/>
        </w:rPr>
        <w:t>，並公布不同意見書，將使</w:t>
      </w:r>
      <w:r w:rsidR="001E65E7">
        <w:rPr>
          <w:rFonts w:ascii="標楷體" w:eastAsia="標楷體" w:hAnsi="標楷體" w:hint="eastAsia"/>
          <w:sz w:val="28"/>
          <w:szCs w:val="28"/>
        </w:rPr>
        <w:t>程序完全</w:t>
      </w:r>
      <w:r w:rsidR="00C9449D">
        <w:rPr>
          <w:rFonts w:ascii="標楷體" w:eastAsia="標楷體" w:hAnsi="標楷體" w:hint="eastAsia"/>
          <w:sz w:val="28"/>
          <w:szCs w:val="28"/>
        </w:rPr>
        <w:t>公開、透明，以昭公信。</w:t>
      </w:r>
      <w:proofErr w:type="gramStart"/>
      <w:r w:rsidR="007A1F5E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7A1F5E">
        <w:rPr>
          <w:rFonts w:ascii="標楷體" w:eastAsia="標楷體" w:hAnsi="標楷體" w:hint="eastAsia"/>
          <w:sz w:val="28"/>
          <w:szCs w:val="28"/>
        </w:rPr>
        <w:t>具有全文之判例要旨，為曾經統一見解之判決先例，仍有</w:t>
      </w:r>
      <w:r w:rsidR="007A1F5E">
        <w:rPr>
          <w:rFonts w:ascii="標楷體" w:eastAsia="標楷體" w:hAnsi="標楷體" w:hint="eastAsia"/>
          <w:sz w:val="28"/>
          <w:szCs w:val="28"/>
        </w:rPr>
        <w:lastRenderedPageBreak/>
        <w:t>其拘束力，要變更其見解，仍</w:t>
      </w:r>
      <w:proofErr w:type="gramStart"/>
      <w:r w:rsidR="007A1F5E">
        <w:rPr>
          <w:rFonts w:ascii="標楷體" w:eastAsia="標楷體" w:hAnsi="標楷體" w:hint="eastAsia"/>
          <w:sz w:val="28"/>
          <w:szCs w:val="28"/>
        </w:rPr>
        <w:t>應循大法庭</w:t>
      </w:r>
      <w:proofErr w:type="gramEnd"/>
      <w:r w:rsidR="007A1F5E">
        <w:rPr>
          <w:rFonts w:ascii="標楷體" w:eastAsia="標楷體" w:hAnsi="標楷體" w:hint="eastAsia"/>
          <w:sz w:val="28"/>
          <w:szCs w:val="28"/>
        </w:rPr>
        <w:t>程序進行，這是制度改變，而非廢止該判例見解。</w:t>
      </w:r>
    </w:p>
    <w:p w:rsidR="004A6405" w:rsidRDefault="001E65E7" w:rsidP="00CB36AC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最高法院</w:t>
      </w:r>
      <w:r w:rsidR="00466071">
        <w:rPr>
          <w:rFonts w:ascii="標楷體" w:eastAsia="標楷體" w:hAnsi="標楷體" w:hint="eastAsia"/>
          <w:sz w:val="28"/>
          <w:szCs w:val="28"/>
        </w:rPr>
        <w:t>為</w:t>
      </w:r>
      <w:r w:rsidR="00945798">
        <w:rPr>
          <w:rFonts w:ascii="標楷體" w:eastAsia="標楷體" w:hAnsi="標楷體" w:hint="eastAsia"/>
          <w:sz w:val="28"/>
          <w:szCs w:val="28"/>
        </w:rPr>
        <w:t>因應</w:t>
      </w:r>
      <w:r w:rsidR="00466071">
        <w:rPr>
          <w:rFonts w:ascii="標楷體" w:eastAsia="標楷體" w:hAnsi="標楷體" w:hint="eastAsia"/>
          <w:sz w:val="28"/>
          <w:szCs w:val="28"/>
        </w:rPr>
        <w:t>大法庭審判活動之需求</w:t>
      </w:r>
      <w:r w:rsidR="00466071" w:rsidRPr="0046607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除</w:t>
      </w:r>
      <w:r w:rsidR="00466071" w:rsidRPr="00466071">
        <w:rPr>
          <w:rFonts w:ascii="標楷體" w:eastAsia="標楷體" w:hAnsi="標楷體" w:hint="eastAsia"/>
          <w:sz w:val="28"/>
          <w:szCs w:val="28"/>
        </w:rPr>
        <w:t>積極修繕二樓法庭，</w:t>
      </w:r>
      <w:proofErr w:type="gramStart"/>
      <w:r w:rsidR="00466071" w:rsidRPr="00466071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466071" w:rsidRPr="00466071">
        <w:rPr>
          <w:rFonts w:ascii="標楷體" w:eastAsia="標楷體" w:hAnsi="標楷體" w:hint="eastAsia"/>
          <w:sz w:val="28"/>
          <w:szCs w:val="28"/>
        </w:rPr>
        <w:t>換、增購相關軟硬體設施，</w:t>
      </w:r>
      <w:r w:rsidR="00191F53" w:rsidRPr="00191F53">
        <w:rPr>
          <w:rFonts w:ascii="標楷體" w:eastAsia="標楷體" w:hAnsi="標楷體" w:hint="eastAsia"/>
          <w:sz w:val="28"/>
          <w:szCs w:val="28"/>
        </w:rPr>
        <w:t>建置大法庭電腦作業程式</w:t>
      </w:r>
      <w:r w:rsidR="00191F53">
        <w:rPr>
          <w:rFonts w:ascii="標楷體" w:eastAsia="標楷體" w:hAnsi="標楷體" w:hint="eastAsia"/>
          <w:sz w:val="28"/>
          <w:szCs w:val="28"/>
        </w:rPr>
        <w:t>，</w:t>
      </w:r>
      <w:r w:rsidR="00F038D4">
        <w:rPr>
          <w:rFonts w:ascii="標楷體" w:eastAsia="標楷體" w:hAnsi="標楷體" w:hint="eastAsia"/>
          <w:sz w:val="28"/>
          <w:szCs w:val="28"/>
        </w:rPr>
        <w:t>並</w:t>
      </w:r>
      <w:r w:rsidR="00945798">
        <w:rPr>
          <w:rFonts w:ascii="標楷體" w:eastAsia="標楷體" w:hAnsi="標楷體" w:hint="eastAsia"/>
          <w:sz w:val="28"/>
          <w:szCs w:val="28"/>
        </w:rPr>
        <w:t>將各</w:t>
      </w:r>
      <w:r w:rsidR="00F038D4" w:rsidRPr="00F038D4">
        <w:rPr>
          <w:rFonts w:ascii="標楷體" w:eastAsia="標楷體" w:hAnsi="標楷體" w:hint="eastAsia"/>
          <w:sz w:val="28"/>
          <w:szCs w:val="28"/>
        </w:rPr>
        <w:t>界對司法</w:t>
      </w:r>
      <w:r w:rsidR="00945798">
        <w:rPr>
          <w:rFonts w:ascii="標楷體" w:eastAsia="標楷體" w:hAnsi="標楷體" w:hint="eastAsia"/>
          <w:sz w:val="28"/>
          <w:szCs w:val="28"/>
        </w:rPr>
        <w:t>的</w:t>
      </w:r>
      <w:r w:rsidR="00F038D4" w:rsidRPr="00F038D4">
        <w:rPr>
          <w:rFonts w:ascii="標楷體" w:eastAsia="標楷體" w:hAnsi="標楷體" w:hint="eastAsia"/>
          <w:sz w:val="28"/>
          <w:szCs w:val="28"/>
        </w:rPr>
        <w:t>寶貴意見融入大法庭空間，</w:t>
      </w:r>
      <w:r w:rsidR="00F038D4">
        <w:rPr>
          <w:rFonts w:ascii="標楷體" w:eastAsia="標楷體" w:hAnsi="標楷體" w:hint="eastAsia"/>
          <w:sz w:val="28"/>
          <w:szCs w:val="28"/>
        </w:rPr>
        <w:t>委請藝術家創作多組公共藝術，傳達司法陽光透明，傾聽人民聲音、大法庭公開、公平、正義、親民之意象</w:t>
      </w:r>
      <w:r w:rsidR="00466071">
        <w:rPr>
          <w:rFonts w:ascii="標楷體" w:eastAsia="標楷體" w:hAnsi="標楷體" w:hint="eastAsia"/>
          <w:sz w:val="28"/>
          <w:szCs w:val="28"/>
        </w:rPr>
        <w:t>，更於年初起陸續進行</w:t>
      </w:r>
      <w:r w:rsidR="00466071" w:rsidRPr="00466071">
        <w:rPr>
          <w:rFonts w:ascii="標楷體" w:eastAsia="標楷體" w:hAnsi="標楷體" w:hint="eastAsia"/>
          <w:sz w:val="28"/>
          <w:szCs w:val="28"/>
        </w:rPr>
        <w:t>民國39年至84</w:t>
      </w:r>
      <w:r w:rsidR="00466071">
        <w:rPr>
          <w:rFonts w:ascii="標楷體" w:eastAsia="標楷體" w:hAnsi="標楷體" w:hint="eastAsia"/>
          <w:sz w:val="28"/>
          <w:szCs w:val="28"/>
        </w:rPr>
        <w:t>年</w:t>
      </w:r>
      <w:r w:rsidR="00466071" w:rsidRPr="00466071">
        <w:rPr>
          <w:rFonts w:ascii="標楷體" w:eastAsia="標楷體" w:hAnsi="標楷體" w:hint="eastAsia"/>
          <w:sz w:val="28"/>
          <w:szCs w:val="28"/>
        </w:rPr>
        <w:t>民、刑事裁判</w:t>
      </w:r>
      <w:r w:rsidR="00466071">
        <w:rPr>
          <w:rFonts w:ascii="標楷體" w:eastAsia="標楷體" w:hAnsi="標楷體" w:hint="eastAsia"/>
          <w:sz w:val="28"/>
          <w:szCs w:val="28"/>
        </w:rPr>
        <w:t>書之</w:t>
      </w:r>
      <w:proofErr w:type="gramStart"/>
      <w:r w:rsidR="00466071">
        <w:rPr>
          <w:rFonts w:ascii="標楷體" w:eastAsia="標楷體" w:hAnsi="標楷體" w:hint="eastAsia"/>
          <w:sz w:val="28"/>
          <w:szCs w:val="28"/>
        </w:rPr>
        <w:t>遮隱及</w:t>
      </w:r>
      <w:proofErr w:type="gramEnd"/>
      <w:r w:rsidR="00466071">
        <w:rPr>
          <w:rFonts w:ascii="標楷體" w:eastAsia="標楷體" w:hAnsi="標楷體" w:hint="eastAsia"/>
          <w:sz w:val="28"/>
          <w:szCs w:val="28"/>
        </w:rPr>
        <w:t>檔名建置作業，</w:t>
      </w:r>
      <w:proofErr w:type="gramStart"/>
      <w:r w:rsidR="0046607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466071" w:rsidRPr="00466071">
        <w:rPr>
          <w:rFonts w:ascii="標楷體" w:eastAsia="標楷體" w:hAnsi="標楷體" w:hint="eastAsia"/>
          <w:sz w:val="28"/>
          <w:szCs w:val="28"/>
        </w:rPr>
        <w:t>上傳司法院法學檢索系統供外界查詢，</w:t>
      </w:r>
      <w:r w:rsidR="004A6405">
        <w:rPr>
          <w:rFonts w:ascii="標楷體" w:eastAsia="標楷體" w:hAnsi="標楷體" w:hint="eastAsia"/>
          <w:sz w:val="28"/>
          <w:szCs w:val="28"/>
        </w:rPr>
        <w:t>辦理書記官及法官助理</w:t>
      </w:r>
      <w:r w:rsidR="009D4E58">
        <w:rPr>
          <w:rFonts w:ascii="標楷體" w:eastAsia="標楷體" w:hAnsi="標楷體" w:hint="eastAsia"/>
          <w:sz w:val="28"/>
          <w:szCs w:val="28"/>
        </w:rPr>
        <w:t>之教育訓練，並配合法院組織法之修正，訂定「最高法院大法庭法官票選實施要點」、「最高法院大法庭審理案件言詞辯論要點」，並廢止「最高法院判例要旨初稿審查要點」、「最高法院判例編輯委員會辦事要點」及「最高法院</w:t>
      </w:r>
      <w:proofErr w:type="gramStart"/>
      <w:r w:rsidR="009D4E58">
        <w:rPr>
          <w:rFonts w:ascii="標楷體" w:eastAsia="標楷體" w:hAnsi="標楷體" w:hint="eastAsia"/>
          <w:sz w:val="28"/>
          <w:szCs w:val="28"/>
        </w:rPr>
        <w:t>判例選編及</w:t>
      </w:r>
      <w:proofErr w:type="gramEnd"/>
      <w:r w:rsidR="009D4E58">
        <w:rPr>
          <w:rFonts w:ascii="標楷體" w:eastAsia="標楷體" w:hAnsi="標楷體" w:hint="eastAsia"/>
          <w:sz w:val="28"/>
          <w:szCs w:val="28"/>
        </w:rPr>
        <w:t>變更實施要點」，同時修訂相關單行法規</w:t>
      </w:r>
      <w:r w:rsidR="0094579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4579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945798">
        <w:rPr>
          <w:rFonts w:ascii="標楷體" w:eastAsia="標楷體" w:hAnsi="標楷體" w:hint="eastAsia"/>
          <w:sz w:val="28"/>
          <w:szCs w:val="28"/>
        </w:rPr>
        <w:t>大法庭制度施行後，各項業務的推展</w:t>
      </w:r>
      <w:r w:rsidR="009D4E58">
        <w:rPr>
          <w:rFonts w:ascii="標楷體" w:eastAsia="標楷體" w:hAnsi="標楷體" w:hint="eastAsia"/>
          <w:sz w:val="28"/>
          <w:szCs w:val="28"/>
        </w:rPr>
        <w:t>能夠「</w:t>
      </w:r>
      <w:proofErr w:type="gramStart"/>
      <w:r w:rsidR="009D4E58">
        <w:rPr>
          <w:rFonts w:ascii="標楷體" w:eastAsia="標楷體" w:hAnsi="標楷體" w:hint="eastAsia"/>
          <w:sz w:val="28"/>
          <w:szCs w:val="28"/>
        </w:rPr>
        <w:t>無縫接軌</w:t>
      </w:r>
      <w:proofErr w:type="gramEnd"/>
      <w:r w:rsidR="009D4E58">
        <w:rPr>
          <w:rFonts w:ascii="標楷體" w:eastAsia="標楷體" w:hAnsi="標楷體" w:hint="eastAsia"/>
          <w:sz w:val="28"/>
          <w:szCs w:val="28"/>
        </w:rPr>
        <w:t>」</w:t>
      </w:r>
      <w:r w:rsidR="00466071" w:rsidRPr="00466071">
        <w:rPr>
          <w:rFonts w:ascii="標楷體" w:eastAsia="標楷體" w:hAnsi="標楷體" w:hint="eastAsia"/>
          <w:sz w:val="28"/>
          <w:szCs w:val="28"/>
        </w:rPr>
        <w:t>。</w:t>
      </w:r>
      <w:r w:rsidR="009D4E58">
        <w:rPr>
          <w:rFonts w:ascii="標楷體" w:eastAsia="標楷體" w:hAnsi="標楷體" w:hint="eastAsia"/>
          <w:sz w:val="28"/>
          <w:szCs w:val="28"/>
        </w:rPr>
        <w:t>大法庭制度的施行，代表最高法院統一法律見解之功能在今天起將翻啟</w:t>
      </w:r>
      <w:r w:rsidR="0069110A">
        <w:rPr>
          <w:rFonts w:ascii="標楷體" w:eastAsia="標楷體" w:hAnsi="標楷體" w:hint="eastAsia"/>
          <w:sz w:val="28"/>
          <w:szCs w:val="28"/>
        </w:rPr>
        <w:t>新的篇章</w:t>
      </w:r>
      <w:r w:rsidR="00931167">
        <w:rPr>
          <w:rFonts w:ascii="標楷體" w:eastAsia="標楷體" w:hAnsi="標楷體" w:hint="eastAsia"/>
          <w:sz w:val="28"/>
          <w:szCs w:val="28"/>
        </w:rPr>
        <w:t>。</w:t>
      </w:r>
    </w:p>
    <w:p w:rsidR="00931167" w:rsidRPr="006758A7" w:rsidRDefault="009D4E58" w:rsidP="00CB36AC">
      <w:pPr>
        <w:spacing w:line="360" w:lineRule="auto"/>
        <w:ind w:leftChars="30" w:left="7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最高法院大法庭成立</w:t>
      </w:r>
      <w:r w:rsidR="000A6837">
        <w:rPr>
          <w:rFonts w:ascii="標楷體" w:eastAsia="標楷體" w:hAnsi="標楷體" w:hint="eastAsia"/>
          <w:sz w:val="28"/>
          <w:szCs w:val="28"/>
        </w:rPr>
        <w:t>典禮</w:t>
      </w:r>
      <w:r w:rsidR="00931167">
        <w:rPr>
          <w:rFonts w:ascii="標楷體" w:eastAsia="標楷體" w:hAnsi="標楷體" w:hint="eastAsia"/>
          <w:sz w:val="28"/>
          <w:szCs w:val="28"/>
        </w:rPr>
        <w:t>在與會長官及貴賓的賀喜中，順利圓滿完成。</w:t>
      </w:r>
    </w:p>
    <w:sectPr w:rsidR="00931167" w:rsidRPr="006758A7" w:rsidSect="0017648E">
      <w:footerReference w:type="even" r:id="rId8"/>
      <w:footerReference w:type="default" r:id="rId9"/>
      <w:pgSz w:w="11906" w:h="16838"/>
      <w:pgMar w:top="1134" w:right="146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E1" w:rsidRDefault="007533E1">
      <w:r>
        <w:separator/>
      </w:r>
    </w:p>
  </w:endnote>
  <w:endnote w:type="continuationSeparator" w:id="0">
    <w:p w:rsidR="007533E1" w:rsidRDefault="007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B" w:rsidRDefault="008F72DB" w:rsidP="007219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465">
      <w:rPr>
        <w:rStyle w:val="a7"/>
        <w:noProof/>
      </w:rPr>
      <w:t>1</w:t>
    </w:r>
    <w:r>
      <w:rPr>
        <w:rStyle w:val="a7"/>
      </w:rPr>
      <w:fldChar w:fldCharType="end"/>
    </w:r>
  </w:p>
  <w:p w:rsidR="008F72DB" w:rsidRDefault="008F72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DB" w:rsidRDefault="008F72DB" w:rsidP="007219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3AF">
      <w:rPr>
        <w:rStyle w:val="a7"/>
        <w:noProof/>
      </w:rPr>
      <w:t>1</w:t>
    </w:r>
    <w:r>
      <w:rPr>
        <w:rStyle w:val="a7"/>
      </w:rPr>
      <w:fldChar w:fldCharType="end"/>
    </w:r>
  </w:p>
  <w:p w:rsidR="008F72DB" w:rsidRDefault="008F72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E1" w:rsidRDefault="007533E1">
      <w:r>
        <w:separator/>
      </w:r>
    </w:p>
  </w:footnote>
  <w:footnote w:type="continuationSeparator" w:id="0">
    <w:p w:rsidR="007533E1" w:rsidRDefault="0075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E7B"/>
    <w:multiLevelType w:val="hybridMultilevel"/>
    <w:tmpl w:val="E54C59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B63B4"/>
    <w:multiLevelType w:val="hybridMultilevel"/>
    <w:tmpl w:val="F38C0898"/>
    <w:lvl w:ilvl="0" w:tplc="92E29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D86289"/>
    <w:multiLevelType w:val="hybridMultilevel"/>
    <w:tmpl w:val="A3768066"/>
    <w:lvl w:ilvl="0" w:tplc="6B668E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605165"/>
    <w:multiLevelType w:val="hybridMultilevel"/>
    <w:tmpl w:val="1AF45E84"/>
    <w:lvl w:ilvl="0" w:tplc="7E9E139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BB3A66"/>
    <w:multiLevelType w:val="hybridMultilevel"/>
    <w:tmpl w:val="CDD627F8"/>
    <w:lvl w:ilvl="0" w:tplc="980CB3C2">
      <w:start w:val="1"/>
      <w:numFmt w:val="ideographTraditional"/>
      <w:lvlText w:val="%1."/>
      <w:lvlJc w:val="left"/>
      <w:pPr>
        <w:ind w:left="1195" w:hanging="360"/>
      </w:pPr>
    </w:lvl>
    <w:lvl w:ilvl="1" w:tplc="04090019">
      <w:start w:val="1"/>
      <w:numFmt w:val="ideographTraditional"/>
      <w:lvlText w:val="%2、"/>
      <w:lvlJc w:val="left"/>
      <w:pPr>
        <w:ind w:left="1795" w:hanging="480"/>
      </w:pPr>
    </w:lvl>
    <w:lvl w:ilvl="2" w:tplc="0409001B">
      <w:start w:val="1"/>
      <w:numFmt w:val="lowerRoman"/>
      <w:lvlText w:val="%3."/>
      <w:lvlJc w:val="right"/>
      <w:pPr>
        <w:ind w:left="2275" w:hanging="480"/>
      </w:pPr>
    </w:lvl>
    <w:lvl w:ilvl="3" w:tplc="0409000F">
      <w:start w:val="1"/>
      <w:numFmt w:val="decimal"/>
      <w:lvlText w:val="%4."/>
      <w:lvlJc w:val="left"/>
      <w:pPr>
        <w:ind w:left="2755" w:hanging="480"/>
      </w:pPr>
    </w:lvl>
    <w:lvl w:ilvl="4" w:tplc="04090019">
      <w:start w:val="1"/>
      <w:numFmt w:val="ideographTraditional"/>
      <w:lvlText w:val="%5、"/>
      <w:lvlJc w:val="left"/>
      <w:pPr>
        <w:ind w:left="3235" w:hanging="480"/>
      </w:pPr>
    </w:lvl>
    <w:lvl w:ilvl="5" w:tplc="0409001B">
      <w:start w:val="1"/>
      <w:numFmt w:val="lowerRoman"/>
      <w:lvlText w:val="%6."/>
      <w:lvlJc w:val="right"/>
      <w:pPr>
        <w:ind w:left="3715" w:hanging="480"/>
      </w:pPr>
    </w:lvl>
    <w:lvl w:ilvl="6" w:tplc="0409000F">
      <w:start w:val="1"/>
      <w:numFmt w:val="decimal"/>
      <w:lvlText w:val="%7."/>
      <w:lvlJc w:val="left"/>
      <w:pPr>
        <w:ind w:left="4195" w:hanging="480"/>
      </w:pPr>
    </w:lvl>
    <w:lvl w:ilvl="7" w:tplc="04090019">
      <w:start w:val="1"/>
      <w:numFmt w:val="ideographTraditional"/>
      <w:lvlText w:val="%8、"/>
      <w:lvlJc w:val="left"/>
      <w:pPr>
        <w:ind w:left="4675" w:hanging="480"/>
      </w:pPr>
    </w:lvl>
    <w:lvl w:ilvl="8" w:tplc="0409001B">
      <w:start w:val="1"/>
      <w:numFmt w:val="lowerRoman"/>
      <w:lvlText w:val="%9."/>
      <w:lvlJc w:val="right"/>
      <w:pPr>
        <w:ind w:left="5155" w:hanging="480"/>
      </w:pPr>
    </w:lvl>
  </w:abstractNum>
  <w:abstractNum w:abstractNumId="5" w15:restartNumberingAfterBreak="0">
    <w:nsid w:val="16156490"/>
    <w:multiLevelType w:val="hybridMultilevel"/>
    <w:tmpl w:val="43708182"/>
    <w:lvl w:ilvl="0" w:tplc="8304CDAE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 w15:restartNumberingAfterBreak="0">
    <w:nsid w:val="1B136BF6"/>
    <w:multiLevelType w:val="hybridMultilevel"/>
    <w:tmpl w:val="49E68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5D6113"/>
    <w:multiLevelType w:val="hybridMultilevel"/>
    <w:tmpl w:val="127A1E68"/>
    <w:lvl w:ilvl="0" w:tplc="0CDEDCE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900A33"/>
    <w:multiLevelType w:val="hybridMultilevel"/>
    <w:tmpl w:val="81261CEE"/>
    <w:lvl w:ilvl="0" w:tplc="090C90FC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298E5FD2"/>
    <w:multiLevelType w:val="hybridMultilevel"/>
    <w:tmpl w:val="21226E02"/>
    <w:lvl w:ilvl="0" w:tplc="3CB2EFB2">
      <w:start w:val="3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0202C"/>
    <w:multiLevelType w:val="hybridMultilevel"/>
    <w:tmpl w:val="DA3E2C56"/>
    <w:lvl w:ilvl="0" w:tplc="EFA2A2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71799B"/>
    <w:multiLevelType w:val="hybridMultilevel"/>
    <w:tmpl w:val="76A636E2"/>
    <w:lvl w:ilvl="0" w:tplc="9AA2B84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C213719"/>
    <w:multiLevelType w:val="hybridMultilevel"/>
    <w:tmpl w:val="F312809A"/>
    <w:lvl w:ilvl="0" w:tplc="A934B8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DD3004"/>
    <w:multiLevelType w:val="hybridMultilevel"/>
    <w:tmpl w:val="12604510"/>
    <w:lvl w:ilvl="0" w:tplc="C2EC77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9924F7"/>
    <w:multiLevelType w:val="hybridMultilevel"/>
    <w:tmpl w:val="F7A6616A"/>
    <w:lvl w:ilvl="0" w:tplc="6BB806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E865B6"/>
    <w:multiLevelType w:val="hybridMultilevel"/>
    <w:tmpl w:val="2D2200E2"/>
    <w:lvl w:ilvl="0" w:tplc="2E141F24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0E3E17"/>
    <w:multiLevelType w:val="hybridMultilevel"/>
    <w:tmpl w:val="0C9C385A"/>
    <w:lvl w:ilvl="0" w:tplc="86D87962">
      <w:start w:val="2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C92502A"/>
    <w:multiLevelType w:val="hybridMultilevel"/>
    <w:tmpl w:val="BD98E40E"/>
    <w:lvl w:ilvl="0" w:tplc="678CDF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C14E72"/>
    <w:multiLevelType w:val="hybridMultilevel"/>
    <w:tmpl w:val="30D0F7B0"/>
    <w:lvl w:ilvl="0" w:tplc="0BEA8D9C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9" w15:restartNumberingAfterBreak="0">
    <w:nsid w:val="4E5F567A"/>
    <w:multiLevelType w:val="hybridMultilevel"/>
    <w:tmpl w:val="17F68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FDA376E"/>
    <w:multiLevelType w:val="hybridMultilevel"/>
    <w:tmpl w:val="74FC6B30"/>
    <w:lvl w:ilvl="0" w:tplc="DE949938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32CE9"/>
    <w:multiLevelType w:val="hybridMultilevel"/>
    <w:tmpl w:val="71925AD4"/>
    <w:lvl w:ilvl="0" w:tplc="39E809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B26660"/>
    <w:multiLevelType w:val="hybridMultilevel"/>
    <w:tmpl w:val="FF561AB4"/>
    <w:lvl w:ilvl="0" w:tplc="7F821B76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2B398F"/>
    <w:multiLevelType w:val="hybridMultilevel"/>
    <w:tmpl w:val="AFB666B6"/>
    <w:lvl w:ilvl="0" w:tplc="C8F6273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F713B99"/>
    <w:multiLevelType w:val="hybridMultilevel"/>
    <w:tmpl w:val="36B071B4"/>
    <w:lvl w:ilvl="0" w:tplc="1C6A80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0A6012F"/>
    <w:multiLevelType w:val="hybridMultilevel"/>
    <w:tmpl w:val="0916F302"/>
    <w:lvl w:ilvl="0" w:tplc="178CAC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A9CED06">
      <w:start w:val="2"/>
      <w:numFmt w:val="decimalFullWidth"/>
      <w:lvlText w:val="%2．"/>
      <w:lvlJc w:val="left"/>
      <w:pPr>
        <w:ind w:left="1200" w:hanging="720"/>
      </w:pPr>
      <w:rPr>
        <w:rFonts w:cs="Times New Roman" w:hint="default"/>
      </w:rPr>
    </w:lvl>
    <w:lvl w:ilvl="2" w:tplc="980ED6AC">
      <w:start w:val="1"/>
      <w:numFmt w:val="decimalFullWidth"/>
      <w:lvlText w:val="%3、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A911955"/>
    <w:multiLevelType w:val="hybridMultilevel"/>
    <w:tmpl w:val="7C38F008"/>
    <w:lvl w:ilvl="0" w:tplc="0A14DA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D632F49"/>
    <w:multiLevelType w:val="hybridMultilevel"/>
    <w:tmpl w:val="BF4C5460"/>
    <w:lvl w:ilvl="0" w:tplc="8548C56E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8" w15:restartNumberingAfterBreak="0">
    <w:nsid w:val="6F851571"/>
    <w:multiLevelType w:val="hybridMultilevel"/>
    <w:tmpl w:val="582617BE"/>
    <w:lvl w:ilvl="0" w:tplc="ED100D52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71D004C1"/>
    <w:multiLevelType w:val="hybridMultilevel"/>
    <w:tmpl w:val="524EFBD4"/>
    <w:lvl w:ilvl="0" w:tplc="04090017">
      <w:start w:val="3"/>
      <w:numFmt w:val="ideographLegalTraditional"/>
      <w:lvlText w:val="%1、"/>
      <w:lvlJc w:val="left"/>
      <w:pPr>
        <w:ind w:left="480" w:hanging="480"/>
      </w:pPr>
    </w:lvl>
    <w:lvl w:ilvl="1" w:tplc="9E7CA564">
      <w:start w:val="2"/>
      <w:numFmt w:val="taiwaneseCountingThousand"/>
      <w:lvlText w:val="（%2）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65EB5"/>
    <w:multiLevelType w:val="hybridMultilevel"/>
    <w:tmpl w:val="642091C6"/>
    <w:lvl w:ilvl="0" w:tplc="0A70AD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9"/>
  </w:num>
  <w:num w:numId="5">
    <w:abstractNumId w:val="2"/>
  </w:num>
  <w:num w:numId="6">
    <w:abstractNumId w:val="10"/>
  </w:num>
  <w:num w:numId="7">
    <w:abstractNumId w:val="21"/>
  </w:num>
  <w:num w:numId="8">
    <w:abstractNumId w:val="14"/>
  </w:num>
  <w:num w:numId="9">
    <w:abstractNumId w:val="17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30"/>
  </w:num>
  <w:num w:numId="15">
    <w:abstractNumId w:val="16"/>
  </w:num>
  <w:num w:numId="16">
    <w:abstractNumId w:val="22"/>
  </w:num>
  <w:num w:numId="17">
    <w:abstractNumId w:val="26"/>
  </w:num>
  <w:num w:numId="18">
    <w:abstractNumId w:val="11"/>
  </w:num>
  <w:num w:numId="19">
    <w:abstractNumId w:val="20"/>
  </w:num>
  <w:num w:numId="20">
    <w:abstractNumId w:val="15"/>
  </w:num>
  <w:num w:numId="21">
    <w:abstractNumId w:val="24"/>
  </w:num>
  <w:num w:numId="22">
    <w:abstractNumId w:val="27"/>
  </w:num>
  <w:num w:numId="23">
    <w:abstractNumId w:val="18"/>
  </w:num>
  <w:num w:numId="24">
    <w:abstractNumId w:val="28"/>
  </w:num>
  <w:num w:numId="25">
    <w:abstractNumId w:val="8"/>
  </w:num>
  <w:num w:numId="26">
    <w:abstractNumId w:val="5"/>
  </w:num>
  <w:num w:numId="27">
    <w:abstractNumId w:val="25"/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6"/>
    <w:rsid w:val="00000E7B"/>
    <w:rsid w:val="00002102"/>
    <w:rsid w:val="000047E8"/>
    <w:rsid w:val="000220E9"/>
    <w:rsid w:val="00023135"/>
    <w:rsid w:val="000252FC"/>
    <w:rsid w:val="0002787D"/>
    <w:rsid w:val="000313E5"/>
    <w:rsid w:val="00032A84"/>
    <w:rsid w:val="00035421"/>
    <w:rsid w:val="00037F82"/>
    <w:rsid w:val="000539EA"/>
    <w:rsid w:val="00055921"/>
    <w:rsid w:val="00061814"/>
    <w:rsid w:val="00064692"/>
    <w:rsid w:val="000672C3"/>
    <w:rsid w:val="00067FD6"/>
    <w:rsid w:val="00076FE0"/>
    <w:rsid w:val="000A6837"/>
    <w:rsid w:val="000B1804"/>
    <w:rsid w:val="000B26D1"/>
    <w:rsid w:val="000B4CA1"/>
    <w:rsid w:val="000B5E87"/>
    <w:rsid w:val="000C01F8"/>
    <w:rsid w:val="000C67D8"/>
    <w:rsid w:val="000D7847"/>
    <w:rsid w:val="000E105E"/>
    <w:rsid w:val="000E199A"/>
    <w:rsid w:val="000E28AD"/>
    <w:rsid w:val="000E49F6"/>
    <w:rsid w:val="000F0871"/>
    <w:rsid w:val="000F152F"/>
    <w:rsid w:val="000F3E51"/>
    <w:rsid w:val="001002C9"/>
    <w:rsid w:val="001004DF"/>
    <w:rsid w:val="0010266E"/>
    <w:rsid w:val="00110288"/>
    <w:rsid w:val="00112486"/>
    <w:rsid w:val="00112FE9"/>
    <w:rsid w:val="00114205"/>
    <w:rsid w:val="00116207"/>
    <w:rsid w:val="001217A5"/>
    <w:rsid w:val="001248B0"/>
    <w:rsid w:val="00126C24"/>
    <w:rsid w:val="001338AE"/>
    <w:rsid w:val="0013396B"/>
    <w:rsid w:val="00134A31"/>
    <w:rsid w:val="0014402E"/>
    <w:rsid w:val="001446AB"/>
    <w:rsid w:val="00150FE8"/>
    <w:rsid w:val="00162728"/>
    <w:rsid w:val="001646D3"/>
    <w:rsid w:val="0017648E"/>
    <w:rsid w:val="00177EC9"/>
    <w:rsid w:val="00181FC1"/>
    <w:rsid w:val="00187446"/>
    <w:rsid w:val="00191F53"/>
    <w:rsid w:val="001948E0"/>
    <w:rsid w:val="00195AF9"/>
    <w:rsid w:val="00197D3E"/>
    <w:rsid w:val="001A5F58"/>
    <w:rsid w:val="001A7741"/>
    <w:rsid w:val="001B08B4"/>
    <w:rsid w:val="001B1E09"/>
    <w:rsid w:val="001B3A38"/>
    <w:rsid w:val="001B656E"/>
    <w:rsid w:val="001C0932"/>
    <w:rsid w:val="001C0985"/>
    <w:rsid w:val="001D4236"/>
    <w:rsid w:val="001D69E8"/>
    <w:rsid w:val="001D7423"/>
    <w:rsid w:val="001D789C"/>
    <w:rsid w:val="001E1C98"/>
    <w:rsid w:val="001E45DD"/>
    <w:rsid w:val="001E65E7"/>
    <w:rsid w:val="001F1AFB"/>
    <w:rsid w:val="001F1CC5"/>
    <w:rsid w:val="001F366C"/>
    <w:rsid w:val="001F5621"/>
    <w:rsid w:val="00205448"/>
    <w:rsid w:val="00205777"/>
    <w:rsid w:val="00206A53"/>
    <w:rsid w:val="002079E4"/>
    <w:rsid w:val="002133AF"/>
    <w:rsid w:val="00214ADD"/>
    <w:rsid w:val="00215A33"/>
    <w:rsid w:val="00220A15"/>
    <w:rsid w:val="00222F6E"/>
    <w:rsid w:val="002234B7"/>
    <w:rsid w:val="002303F5"/>
    <w:rsid w:val="00241C3D"/>
    <w:rsid w:val="00242D60"/>
    <w:rsid w:val="00243D06"/>
    <w:rsid w:val="00250ACC"/>
    <w:rsid w:val="00250BB7"/>
    <w:rsid w:val="00253DB1"/>
    <w:rsid w:val="00254E56"/>
    <w:rsid w:val="002557B5"/>
    <w:rsid w:val="0025657B"/>
    <w:rsid w:val="002572A3"/>
    <w:rsid w:val="00257563"/>
    <w:rsid w:val="00257A52"/>
    <w:rsid w:val="002600FA"/>
    <w:rsid w:val="00261162"/>
    <w:rsid w:val="002635E3"/>
    <w:rsid w:val="00266D41"/>
    <w:rsid w:val="0026706F"/>
    <w:rsid w:val="0027013E"/>
    <w:rsid w:val="00283681"/>
    <w:rsid w:val="00284C65"/>
    <w:rsid w:val="002929E7"/>
    <w:rsid w:val="0029419C"/>
    <w:rsid w:val="00295BE0"/>
    <w:rsid w:val="00297C90"/>
    <w:rsid w:val="002B3A46"/>
    <w:rsid w:val="002B5FD5"/>
    <w:rsid w:val="002B71B7"/>
    <w:rsid w:val="002C21E1"/>
    <w:rsid w:val="002C65A7"/>
    <w:rsid w:val="002D1603"/>
    <w:rsid w:val="002D5C6C"/>
    <w:rsid w:val="002F1B7A"/>
    <w:rsid w:val="002F24B7"/>
    <w:rsid w:val="002F493E"/>
    <w:rsid w:val="002F767F"/>
    <w:rsid w:val="00301504"/>
    <w:rsid w:val="00305282"/>
    <w:rsid w:val="00306BF0"/>
    <w:rsid w:val="003133EA"/>
    <w:rsid w:val="00322D8C"/>
    <w:rsid w:val="00324FE9"/>
    <w:rsid w:val="00330EBD"/>
    <w:rsid w:val="00336DC5"/>
    <w:rsid w:val="00350258"/>
    <w:rsid w:val="00351959"/>
    <w:rsid w:val="003525BB"/>
    <w:rsid w:val="003527BB"/>
    <w:rsid w:val="00354FFC"/>
    <w:rsid w:val="00356897"/>
    <w:rsid w:val="00361DEC"/>
    <w:rsid w:val="00362426"/>
    <w:rsid w:val="00364B2B"/>
    <w:rsid w:val="00364F5E"/>
    <w:rsid w:val="00365747"/>
    <w:rsid w:val="00365BBC"/>
    <w:rsid w:val="00371285"/>
    <w:rsid w:val="0037237C"/>
    <w:rsid w:val="003741C0"/>
    <w:rsid w:val="0037608F"/>
    <w:rsid w:val="0037625A"/>
    <w:rsid w:val="00377176"/>
    <w:rsid w:val="003805C6"/>
    <w:rsid w:val="00382439"/>
    <w:rsid w:val="003826A1"/>
    <w:rsid w:val="00384196"/>
    <w:rsid w:val="00387F23"/>
    <w:rsid w:val="003B34C2"/>
    <w:rsid w:val="003B4934"/>
    <w:rsid w:val="003C236D"/>
    <w:rsid w:val="003C3D3D"/>
    <w:rsid w:val="003D1127"/>
    <w:rsid w:val="003D56BC"/>
    <w:rsid w:val="003D5F17"/>
    <w:rsid w:val="003D720D"/>
    <w:rsid w:val="003E28D5"/>
    <w:rsid w:val="003E5646"/>
    <w:rsid w:val="003E5DCA"/>
    <w:rsid w:val="003E64C8"/>
    <w:rsid w:val="004145BD"/>
    <w:rsid w:val="00415C45"/>
    <w:rsid w:val="0041615E"/>
    <w:rsid w:val="00420D49"/>
    <w:rsid w:val="0042629A"/>
    <w:rsid w:val="00431FD7"/>
    <w:rsid w:val="00431FFC"/>
    <w:rsid w:val="00436E20"/>
    <w:rsid w:val="00436FB4"/>
    <w:rsid w:val="004376ED"/>
    <w:rsid w:val="004412FD"/>
    <w:rsid w:val="004476EE"/>
    <w:rsid w:val="00457020"/>
    <w:rsid w:val="00463124"/>
    <w:rsid w:val="00463371"/>
    <w:rsid w:val="00463CCE"/>
    <w:rsid w:val="00465D94"/>
    <w:rsid w:val="00466071"/>
    <w:rsid w:val="00466C0A"/>
    <w:rsid w:val="00466C82"/>
    <w:rsid w:val="00466D6D"/>
    <w:rsid w:val="00470EBB"/>
    <w:rsid w:val="004744AE"/>
    <w:rsid w:val="00480A31"/>
    <w:rsid w:val="00484C9C"/>
    <w:rsid w:val="004852E8"/>
    <w:rsid w:val="0049331B"/>
    <w:rsid w:val="0049451A"/>
    <w:rsid w:val="0049607E"/>
    <w:rsid w:val="004A3016"/>
    <w:rsid w:val="004A46F6"/>
    <w:rsid w:val="004A6405"/>
    <w:rsid w:val="004C04CE"/>
    <w:rsid w:val="004C1F8C"/>
    <w:rsid w:val="004C3CAD"/>
    <w:rsid w:val="004C603F"/>
    <w:rsid w:val="004D4373"/>
    <w:rsid w:val="004D6E1C"/>
    <w:rsid w:val="004D701C"/>
    <w:rsid w:val="004E1EE0"/>
    <w:rsid w:val="004E3507"/>
    <w:rsid w:val="004E405F"/>
    <w:rsid w:val="004E4735"/>
    <w:rsid w:val="004E5CF6"/>
    <w:rsid w:val="004E605F"/>
    <w:rsid w:val="004F2F8F"/>
    <w:rsid w:val="004F4681"/>
    <w:rsid w:val="004F6DE1"/>
    <w:rsid w:val="004F6DEF"/>
    <w:rsid w:val="00501594"/>
    <w:rsid w:val="00501B5F"/>
    <w:rsid w:val="00502FDB"/>
    <w:rsid w:val="00507E03"/>
    <w:rsid w:val="00510FF1"/>
    <w:rsid w:val="0052019B"/>
    <w:rsid w:val="005214D2"/>
    <w:rsid w:val="00522992"/>
    <w:rsid w:val="00522AD4"/>
    <w:rsid w:val="00524CAB"/>
    <w:rsid w:val="005254A9"/>
    <w:rsid w:val="00532CFB"/>
    <w:rsid w:val="00534FA7"/>
    <w:rsid w:val="00536237"/>
    <w:rsid w:val="00537034"/>
    <w:rsid w:val="00537AD3"/>
    <w:rsid w:val="00543DCB"/>
    <w:rsid w:val="005479BF"/>
    <w:rsid w:val="00562D1D"/>
    <w:rsid w:val="005714B2"/>
    <w:rsid w:val="00574977"/>
    <w:rsid w:val="005800C4"/>
    <w:rsid w:val="005808E4"/>
    <w:rsid w:val="0058525A"/>
    <w:rsid w:val="00587287"/>
    <w:rsid w:val="00592FE6"/>
    <w:rsid w:val="00593759"/>
    <w:rsid w:val="00593AEE"/>
    <w:rsid w:val="00595162"/>
    <w:rsid w:val="005A777A"/>
    <w:rsid w:val="005A7BA7"/>
    <w:rsid w:val="005C0204"/>
    <w:rsid w:val="005C4158"/>
    <w:rsid w:val="005D09ED"/>
    <w:rsid w:val="005D38FF"/>
    <w:rsid w:val="005E2BEB"/>
    <w:rsid w:val="005E2C93"/>
    <w:rsid w:val="005E7248"/>
    <w:rsid w:val="005E7F00"/>
    <w:rsid w:val="005F159B"/>
    <w:rsid w:val="00600033"/>
    <w:rsid w:val="00632BC5"/>
    <w:rsid w:val="006472D7"/>
    <w:rsid w:val="0064746A"/>
    <w:rsid w:val="00647F28"/>
    <w:rsid w:val="00651406"/>
    <w:rsid w:val="006523F4"/>
    <w:rsid w:val="00662305"/>
    <w:rsid w:val="006740E3"/>
    <w:rsid w:val="006758A7"/>
    <w:rsid w:val="00676374"/>
    <w:rsid w:val="00681D37"/>
    <w:rsid w:val="00682D88"/>
    <w:rsid w:val="00686F81"/>
    <w:rsid w:val="0069110A"/>
    <w:rsid w:val="00692103"/>
    <w:rsid w:val="006A601E"/>
    <w:rsid w:val="006A6689"/>
    <w:rsid w:val="006B7283"/>
    <w:rsid w:val="006C1FA1"/>
    <w:rsid w:val="006C2818"/>
    <w:rsid w:val="006C3015"/>
    <w:rsid w:val="006D163C"/>
    <w:rsid w:val="006D60BC"/>
    <w:rsid w:val="006E0178"/>
    <w:rsid w:val="006E4C1A"/>
    <w:rsid w:val="006E62EB"/>
    <w:rsid w:val="006F42DF"/>
    <w:rsid w:val="007002FE"/>
    <w:rsid w:val="00700F0C"/>
    <w:rsid w:val="0071130C"/>
    <w:rsid w:val="00714C7E"/>
    <w:rsid w:val="00716986"/>
    <w:rsid w:val="00720E29"/>
    <w:rsid w:val="00721978"/>
    <w:rsid w:val="00730077"/>
    <w:rsid w:val="0073228B"/>
    <w:rsid w:val="007342B2"/>
    <w:rsid w:val="007402C0"/>
    <w:rsid w:val="007414EC"/>
    <w:rsid w:val="00744302"/>
    <w:rsid w:val="00744EF4"/>
    <w:rsid w:val="00745A05"/>
    <w:rsid w:val="00746B46"/>
    <w:rsid w:val="007476A2"/>
    <w:rsid w:val="007533E1"/>
    <w:rsid w:val="00753A71"/>
    <w:rsid w:val="00754B35"/>
    <w:rsid w:val="007605DC"/>
    <w:rsid w:val="0076316B"/>
    <w:rsid w:val="0076383B"/>
    <w:rsid w:val="00764821"/>
    <w:rsid w:val="007725D9"/>
    <w:rsid w:val="00776BCA"/>
    <w:rsid w:val="0078392F"/>
    <w:rsid w:val="0078419D"/>
    <w:rsid w:val="0078444B"/>
    <w:rsid w:val="00784C5B"/>
    <w:rsid w:val="00786A83"/>
    <w:rsid w:val="007924D6"/>
    <w:rsid w:val="00793E86"/>
    <w:rsid w:val="00795243"/>
    <w:rsid w:val="00795538"/>
    <w:rsid w:val="00796141"/>
    <w:rsid w:val="007A00CF"/>
    <w:rsid w:val="007A1F5E"/>
    <w:rsid w:val="007A39B0"/>
    <w:rsid w:val="007A62D5"/>
    <w:rsid w:val="007B1927"/>
    <w:rsid w:val="007B2E47"/>
    <w:rsid w:val="007B4C71"/>
    <w:rsid w:val="007B7393"/>
    <w:rsid w:val="007C3516"/>
    <w:rsid w:val="007C4978"/>
    <w:rsid w:val="007C5624"/>
    <w:rsid w:val="007C592D"/>
    <w:rsid w:val="007C6C85"/>
    <w:rsid w:val="007D2BE5"/>
    <w:rsid w:val="007D3D38"/>
    <w:rsid w:val="007D47F3"/>
    <w:rsid w:val="007D53BB"/>
    <w:rsid w:val="007F2DF9"/>
    <w:rsid w:val="007F3077"/>
    <w:rsid w:val="007F71CD"/>
    <w:rsid w:val="00800F0D"/>
    <w:rsid w:val="00801096"/>
    <w:rsid w:val="0080151C"/>
    <w:rsid w:val="00804367"/>
    <w:rsid w:val="00805F55"/>
    <w:rsid w:val="008115E8"/>
    <w:rsid w:val="00811942"/>
    <w:rsid w:val="00814A7B"/>
    <w:rsid w:val="00814F93"/>
    <w:rsid w:val="008161AA"/>
    <w:rsid w:val="00826A43"/>
    <w:rsid w:val="00830E6F"/>
    <w:rsid w:val="0083181C"/>
    <w:rsid w:val="0083596C"/>
    <w:rsid w:val="00836DE3"/>
    <w:rsid w:val="008476C9"/>
    <w:rsid w:val="00847D02"/>
    <w:rsid w:val="0085036B"/>
    <w:rsid w:val="0085729E"/>
    <w:rsid w:val="00857E5B"/>
    <w:rsid w:val="0086068A"/>
    <w:rsid w:val="0086266B"/>
    <w:rsid w:val="0086457B"/>
    <w:rsid w:val="00866721"/>
    <w:rsid w:val="00870718"/>
    <w:rsid w:val="00872E7D"/>
    <w:rsid w:val="008808CB"/>
    <w:rsid w:val="00894DBE"/>
    <w:rsid w:val="00895964"/>
    <w:rsid w:val="008A0823"/>
    <w:rsid w:val="008A5E07"/>
    <w:rsid w:val="008A75E1"/>
    <w:rsid w:val="008B1CE8"/>
    <w:rsid w:val="008B5C1E"/>
    <w:rsid w:val="008C0BEC"/>
    <w:rsid w:val="008C13EA"/>
    <w:rsid w:val="008C17EC"/>
    <w:rsid w:val="008D5CB2"/>
    <w:rsid w:val="008E2D1D"/>
    <w:rsid w:val="008F07C2"/>
    <w:rsid w:val="008F637A"/>
    <w:rsid w:val="008F72DB"/>
    <w:rsid w:val="0090282C"/>
    <w:rsid w:val="00902DC3"/>
    <w:rsid w:val="009045DE"/>
    <w:rsid w:val="00910A3F"/>
    <w:rsid w:val="009113F5"/>
    <w:rsid w:val="00913E50"/>
    <w:rsid w:val="009254E1"/>
    <w:rsid w:val="00925D2E"/>
    <w:rsid w:val="009304BC"/>
    <w:rsid w:val="00930851"/>
    <w:rsid w:val="00931167"/>
    <w:rsid w:val="00942A4E"/>
    <w:rsid w:val="00942A5F"/>
    <w:rsid w:val="00943E5C"/>
    <w:rsid w:val="00945798"/>
    <w:rsid w:val="00947FEB"/>
    <w:rsid w:val="009640BB"/>
    <w:rsid w:val="009649C8"/>
    <w:rsid w:val="0096747A"/>
    <w:rsid w:val="009723AE"/>
    <w:rsid w:val="0097295E"/>
    <w:rsid w:val="0097420C"/>
    <w:rsid w:val="00974AF4"/>
    <w:rsid w:val="00974CE2"/>
    <w:rsid w:val="00976DA3"/>
    <w:rsid w:val="009815C1"/>
    <w:rsid w:val="009826EC"/>
    <w:rsid w:val="00983647"/>
    <w:rsid w:val="009855CE"/>
    <w:rsid w:val="00985AE0"/>
    <w:rsid w:val="00994E2B"/>
    <w:rsid w:val="009B4B87"/>
    <w:rsid w:val="009B7595"/>
    <w:rsid w:val="009B7A53"/>
    <w:rsid w:val="009C04B4"/>
    <w:rsid w:val="009C3A46"/>
    <w:rsid w:val="009C539B"/>
    <w:rsid w:val="009C702B"/>
    <w:rsid w:val="009C70DC"/>
    <w:rsid w:val="009D3FBE"/>
    <w:rsid w:val="009D4E58"/>
    <w:rsid w:val="009E3ADC"/>
    <w:rsid w:val="009E7B69"/>
    <w:rsid w:val="009F0B1E"/>
    <w:rsid w:val="009F190E"/>
    <w:rsid w:val="009F3120"/>
    <w:rsid w:val="009F36B1"/>
    <w:rsid w:val="009F4A19"/>
    <w:rsid w:val="009F4D03"/>
    <w:rsid w:val="009F6E76"/>
    <w:rsid w:val="009F76F5"/>
    <w:rsid w:val="009F7DED"/>
    <w:rsid w:val="00A030E7"/>
    <w:rsid w:val="00A03544"/>
    <w:rsid w:val="00A03823"/>
    <w:rsid w:val="00A111AE"/>
    <w:rsid w:val="00A111C6"/>
    <w:rsid w:val="00A1318F"/>
    <w:rsid w:val="00A20400"/>
    <w:rsid w:val="00A26269"/>
    <w:rsid w:val="00A265C3"/>
    <w:rsid w:val="00A271B3"/>
    <w:rsid w:val="00A300E3"/>
    <w:rsid w:val="00A3350B"/>
    <w:rsid w:val="00A350B7"/>
    <w:rsid w:val="00A37554"/>
    <w:rsid w:val="00A410BB"/>
    <w:rsid w:val="00A44E3A"/>
    <w:rsid w:val="00A45C5B"/>
    <w:rsid w:val="00A46ACA"/>
    <w:rsid w:val="00A47B7A"/>
    <w:rsid w:val="00A554D1"/>
    <w:rsid w:val="00A6150C"/>
    <w:rsid w:val="00A61633"/>
    <w:rsid w:val="00A6634B"/>
    <w:rsid w:val="00A700B7"/>
    <w:rsid w:val="00A74B03"/>
    <w:rsid w:val="00A77DE6"/>
    <w:rsid w:val="00A811A6"/>
    <w:rsid w:val="00A84AE7"/>
    <w:rsid w:val="00A86DA0"/>
    <w:rsid w:val="00A90EB0"/>
    <w:rsid w:val="00A93A4A"/>
    <w:rsid w:val="00A93F87"/>
    <w:rsid w:val="00AA4BC0"/>
    <w:rsid w:val="00AB0FFA"/>
    <w:rsid w:val="00AB7950"/>
    <w:rsid w:val="00AC064B"/>
    <w:rsid w:val="00AD2E54"/>
    <w:rsid w:val="00AD5C47"/>
    <w:rsid w:val="00AD7CF3"/>
    <w:rsid w:val="00AE1DB6"/>
    <w:rsid w:val="00AE36B0"/>
    <w:rsid w:val="00AF3D8E"/>
    <w:rsid w:val="00AF538D"/>
    <w:rsid w:val="00AF5ACB"/>
    <w:rsid w:val="00AF7D47"/>
    <w:rsid w:val="00B06C03"/>
    <w:rsid w:val="00B07A5A"/>
    <w:rsid w:val="00B133C2"/>
    <w:rsid w:val="00B1340A"/>
    <w:rsid w:val="00B151CF"/>
    <w:rsid w:val="00B15997"/>
    <w:rsid w:val="00B21672"/>
    <w:rsid w:val="00B2273F"/>
    <w:rsid w:val="00B26C12"/>
    <w:rsid w:val="00B26CE3"/>
    <w:rsid w:val="00B308EE"/>
    <w:rsid w:val="00B36F17"/>
    <w:rsid w:val="00B37282"/>
    <w:rsid w:val="00B375C2"/>
    <w:rsid w:val="00B42BAA"/>
    <w:rsid w:val="00B441C4"/>
    <w:rsid w:val="00B451AA"/>
    <w:rsid w:val="00B46FD3"/>
    <w:rsid w:val="00B55BE6"/>
    <w:rsid w:val="00B57AF6"/>
    <w:rsid w:val="00B613BA"/>
    <w:rsid w:val="00B64DA3"/>
    <w:rsid w:val="00B655FD"/>
    <w:rsid w:val="00B65F42"/>
    <w:rsid w:val="00B66977"/>
    <w:rsid w:val="00B74FD3"/>
    <w:rsid w:val="00B771B1"/>
    <w:rsid w:val="00B81725"/>
    <w:rsid w:val="00B842F5"/>
    <w:rsid w:val="00B86DB4"/>
    <w:rsid w:val="00B921EB"/>
    <w:rsid w:val="00B96B39"/>
    <w:rsid w:val="00BA4F45"/>
    <w:rsid w:val="00BB0465"/>
    <w:rsid w:val="00BB0488"/>
    <w:rsid w:val="00BB2B26"/>
    <w:rsid w:val="00BB3CA6"/>
    <w:rsid w:val="00BC2B80"/>
    <w:rsid w:val="00BC416B"/>
    <w:rsid w:val="00BD017E"/>
    <w:rsid w:val="00BD2570"/>
    <w:rsid w:val="00BD5A83"/>
    <w:rsid w:val="00BE0D9D"/>
    <w:rsid w:val="00BE5D21"/>
    <w:rsid w:val="00BF14A2"/>
    <w:rsid w:val="00C01CA2"/>
    <w:rsid w:val="00C01EAA"/>
    <w:rsid w:val="00C03789"/>
    <w:rsid w:val="00C140E0"/>
    <w:rsid w:val="00C15CC1"/>
    <w:rsid w:val="00C223AC"/>
    <w:rsid w:val="00C2252A"/>
    <w:rsid w:val="00C234E5"/>
    <w:rsid w:val="00C250C5"/>
    <w:rsid w:val="00C3432A"/>
    <w:rsid w:val="00C43173"/>
    <w:rsid w:val="00C437A8"/>
    <w:rsid w:val="00C50BBD"/>
    <w:rsid w:val="00C5208E"/>
    <w:rsid w:val="00C52565"/>
    <w:rsid w:val="00C62E92"/>
    <w:rsid w:val="00C633B3"/>
    <w:rsid w:val="00C63FE1"/>
    <w:rsid w:val="00C64240"/>
    <w:rsid w:val="00C656D5"/>
    <w:rsid w:val="00C65ED1"/>
    <w:rsid w:val="00C65F81"/>
    <w:rsid w:val="00C67268"/>
    <w:rsid w:val="00C71636"/>
    <w:rsid w:val="00C74672"/>
    <w:rsid w:val="00C757CF"/>
    <w:rsid w:val="00C840EC"/>
    <w:rsid w:val="00C9449D"/>
    <w:rsid w:val="00C966F3"/>
    <w:rsid w:val="00C974C0"/>
    <w:rsid w:val="00CA6711"/>
    <w:rsid w:val="00CA7DA5"/>
    <w:rsid w:val="00CB228B"/>
    <w:rsid w:val="00CB36AC"/>
    <w:rsid w:val="00CB607F"/>
    <w:rsid w:val="00CB69B5"/>
    <w:rsid w:val="00CC27A9"/>
    <w:rsid w:val="00CC60B3"/>
    <w:rsid w:val="00CD51A2"/>
    <w:rsid w:val="00CE350E"/>
    <w:rsid w:val="00CE35F0"/>
    <w:rsid w:val="00CE37C1"/>
    <w:rsid w:val="00CF3F2F"/>
    <w:rsid w:val="00CF42C6"/>
    <w:rsid w:val="00CF6FBC"/>
    <w:rsid w:val="00CF7E11"/>
    <w:rsid w:val="00D001F4"/>
    <w:rsid w:val="00D019AE"/>
    <w:rsid w:val="00D02621"/>
    <w:rsid w:val="00D04D72"/>
    <w:rsid w:val="00D056E8"/>
    <w:rsid w:val="00D059BB"/>
    <w:rsid w:val="00D10A19"/>
    <w:rsid w:val="00D11483"/>
    <w:rsid w:val="00D11D0E"/>
    <w:rsid w:val="00D21060"/>
    <w:rsid w:val="00D2109B"/>
    <w:rsid w:val="00D212B1"/>
    <w:rsid w:val="00D238D0"/>
    <w:rsid w:val="00D25B55"/>
    <w:rsid w:val="00D32D91"/>
    <w:rsid w:val="00D331A8"/>
    <w:rsid w:val="00D37735"/>
    <w:rsid w:val="00D37967"/>
    <w:rsid w:val="00D42ED7"/>
    <w:rsid w:val="00D527DF"/>
    <w:rsid w:val="00D56912"/>
    <w:rsid w:val="00D5704B"/>
    <w:rsid w:val="00D57D06"/>
    <w:rsid w:val="00D610EC"/>
    <w:rsid w:val="00D64085"/>
    <w:rsid w:val="00D72E12"/>
    <w:rsid w:val="00D738E6"/>
    <w:rsid w:val="00D82294"/>
    <w:rsid w:val="00D83D48"/>
    <w:rsid w:val="00D84344"/>
    <w:rsid w:val="00D844EE"/>
    <w:rsid w:val="00D939ED"/>
    <w:rsid w:val="00DA0FAC"/>
    <w:rsid w:val="00DA271F"/>
    <w:rsid w:val="00DA328D"/>
    <w:rsid w:val="00DA3D5C"/>
    <w:rsid w:val="00DB2B60"/>
    <w:rsid w:val="00DB6964"/>
    <w:rsid w:val="00DC10D8"/>
    <w:rsid w:val="00DD09CE"/>
    <w:rsid w:val="00DD1D86"/>
    <w:rsid w:val="00DE256A"/>
    <w:rsid w:val="00DE5323"/>
    <w:rsid w:val="00DE5A0F"/>
    <w:rsid w:val="00DE5C99"/>
    <w:rsid w:val="00DE621A"/>
    <w:rsid w:val="00DF19BA"/>
    <w:rsid w:val="00DF425F"/>
    <w:rsid w:val="00DF5682"/>
    <w:rsid w:val="00DF6568"/>
    <w:rsid w:val="00E00945"/>
    <w:rsid w:val="00E01A59"/>
    <w:rsid w:val="00E03739"/>
    <w:rsid w:val="00E06767"/>
    <w:rsid w:val="00E17A83"/>
    <w:rsid w:val="00E20BDE"/>
    <w:rsid w:val="00E25864"/>
    <w:rsid w:val="00E26FBC"/>
    <w:rsid w:val="00E34667"/>
    <w:rsid w:val="00E35C4A"/>
    <w:rsid w:val="00E36D0E"/>
    <w:rsid w:val="00E378B5"/>
    <w:rsid w:val="00E47F02"/>
    <w:rsid w:val="00E60C83"/>
    <w:rsid w:val="00E61F8B"/>
    <w:rsid w:val="00E81E9E"/>
    <w:rsid w:val="00E85278"/>
    <w:rsid w:val="00E94039"/>
    <w:rsid w:val="00E9605F"/>
    <w:rsid w:val="00EA0E57"/>
    <w:rsid w:val="00EA1817"/>
    <w:rsid w:val="00EA3692"/>
    <w:rsid w:val="00EA5201"/>
    <w:rsid w:val="00EA74BE"/>
    <w:rsid w:val="00EB279A"/>
    <w:rsid w:val="00EB7584"/>
    <w:rsid w:val="00EB7F88"/>
    <w:rsid w:val="00EC2773"/>
    <w:rsid w:val="00EC78F2"/>
    <w:rsid w:val="00ED0CF6"/>
    <w:rsid w:val="00ED5C28"/>
    <w:rsid w:val="00ED5C7F"/>
    <w:rsid w:val="00ED742D"/>
    <w:rsid w:val="00EE0B8B"/>
    <w:rsid w:val="00EE39F0"/>
    <w:rsid w:val="00F01D44"/>
    <w:rsid w:val="00F02B58"/>
    <w:rsid w:val="00F038D4"/>
    <w:rsid w:val="00F0461D"/>
    <w:rsid w:val="00F07976"/>
    <w:rsid w:val="00F110A8"/>
    <w:rsid w:val="00F156EC"/>
    <w:rsid w:val="00F163AD"/>
    <w:rsid w:val="00F16FE7"/>
    <w:rsid w:val="00F17366"/>
    <w:rsid w:val="00F2021D"/>
    <w:rsid w:val="00F21AA1"/>
    <w:rsid w:val="00F3170F"/>
    <w:rsid w:val="00F32BAA"/>
    <w:rsid w:val="00F3333E"/>
    <w:rsid w:val="00F34E47"/>
    <w:rsid w:val="00F361D6"/>
    <w:rsid w:val="00F3629B"/>
    <w:rsid w:val="00F406EA"/>
    <w:rsid w:val="00F446E2"/>
    <w:rsid w:val="00F44CF1"/>
    <w:rsid w:val="00F4670B"/>
    <w:rsid w:val="00F473B4"/>
    <w:rsid w:val="00F474A7"/>
    <w:rsid w:val="00F5197E"/>
    <w:rsid w:val="00F53074"/>
    <w:rsid w:val="00F642B0"/>
    <w:rsid w:val="00F71034"/>
    <w:rsid w:val="00F73407"/>
    <w:rsid w:val="00F76582"/>
    <w:rsid w:val="00F766EB"/>
    <w:rsid w:val="00F77684"/>
    <w:rsid w:val="00F95769"/>
    <w:rsid w:val="00FA08F5"/>
    <w:rsid w:val="00FA114E"/>
    <w:rsid w:val="00FA11A7"/>
    <w:rsid w:val="00FA669C"/>
    <w:rsid w:val="00FA6C48"/>
    <w:rsid w:val="00FB4390"/>
    <w:rsid w:val="00FB7D63"/>
    <w:rsid w:val="00FD1368"/>
    <w:rsid w:val="00FD2D24"/>
    <w:rsid w:val="00FD3965"/>
    <w:rsid w:val="00FD3C86"/>
    <w:rsid w:val="00FD482F"/>
    <w:rsid w:val="00FE1273"/>
    <w:rsid w:val="00FE4187"/>
    <w:rsid w:val="00FE59B1"/>
    <w:rsid w:val="00FE5F5F"/>
    <w:rsid w:val="00FE6802"/>
    <w:rsid w:val="00FF39E8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A0B03"/>
  <w15:chartTrackingRefBased/>
  <w15:docId w15:val="{6486111E-8DF5-45AE-8398-506F82B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6C9"/>
    <w:rPr>
      <w:rFonts w:ascii="Arial" w:hAnsi="Arial"/>
      <w:sz w:val="18"/>
      <w:szCs w:val="18"/>
    </w:rPr>
  </w:style>
  <w:style w:type="paragraph" w:styleId="a5">
    <w:name w:val="header"/>
    <w:basedOn w:val="a"/>
    <w:rsid w:val="0085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7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5729E"/>
  </w:style>
  <w:style w:type="paragraph" w:styleId="HTML">
    <w:name w:val="HTML Preformatted"/>
    <w:basedOn w:val="a"/>
    <w:link w:val="HTML0"/>
    <w:rsid w:val="001338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link w:val="a9"/>
    <w:rsid w:val="00F766EB"/>
    <w:rPr>
      <w:rFonts w:ascii="細明體" w:eastAsia="細明體" w:hAnsi="Courier New" w:cs="Courier New"/>
    </w:rPr>
  </w:style>
  <w:style w:type="paragraph" w:customStyle="1" w:styleId="1">
    <w:name w:val="清單段落1"/>
    <w:basedOn w:val="a"/>
    <w:rsid w:val="00D001F4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locked/>
    <w:rsid w:val="00D001F4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a">
    <w:name w:val="Salutation"/>
    <w:basedOn w:val="a"/>
    <w:next w:val="a"/>
    <w:link w:val="ab"/>
    <w:rsid w:val="0002787D"/>
    <w:rPr>
      <w:rFonts w:ascii="標楷體" w:eastAsia="標楷體" w:hAnsi="標楷體"/>
      <w:sz w:val="28"/>
      <w:szCs w:val="28"/>
    </w:rPr>
  </w:style>
  <w:style w:type="character" w:customStyle="1" w:styleId="ab">
    <w:name w:val="問候 字元"/>
    <w:link w:val="aa"/>
    <w:locked/>
    <w:rsid w:val="0002787D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character" w:customStyle="1" w:styleId="a9">
    <w:name w:val="純文字 字元"/>
    <w:link w:val="a8"/>
    <w:rsid w:val="00AF5AC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uiPriority w:val="34"/>
    <w:qFormat/>
    <w:rsid w:val="00A111AE"/>
    <w:pPr>
      <w:ind w:leftChars="200" w:left="480"/>
    </w:pPr>
    <w:rPr>
      <w:rFonts w:ascii="Calibri" w:hAnsi="Calibri"/>
      <w:szCs w:val="22"/>
    </w:rPr>
  </w:style>
  <w:style w:type="character" w:customStyle="1" w:styleId="3">
    <w:name w:val="字元 字元3"/>
    <w:semiHidden/>
    <w:rsid w:val="00330EBD"/>
    <w:rPr>
      <w:rFonts w:ascii="Courier New" w:hAnsi="Courier New" w:cs="Courier New"/>
      <w:kern w:val="2"/>
    </w:rPr>
  </w:style>
  <w:style w:type="paragraph" w:customStyle="1" w:styleId="2">
    <w:name w:val="清單段落2"/>
    <w:basedOn w:val="a"/>
    <w:rsid w:val="008808CB"/>
    <w:pPr>
      <w:ind w:leftChars="200" w:left="480"/>
    </w:pPr>
    <w:rPr>
      <w:rFonts w:ascii="Calibri" w:hAnsi="Calibri"/>
      <w:szCs w:val="22"/>
    </w:rPr>
  </w:style>
  <w:style w:type="paragraph" w:styleId="ad">
    <w:name w:val="Closing"/>
    <w:basedOn w:val="a"/>
    <w:link w:val="ae"/>
    <w:rsid w:val="001B1E09"/>
    <w:pPr>
      <w:ind w:leftChars="1800" w:left="100"/>
    </w:pPr>
    <w:rPr>
      <w:rFonts w:ascii="標楷體" w:eastAsia="標楷體" w:hAnsi="標楷體" w:cs="Arial"/>
      <w:kern w:val="0"/>
      <w:sz w:val="28"/>
    </w:rPr>
  </w:style>
  <w:style w:type="character" w:customStyle="1" w:styleId="ae">
    <w:name w:val="結語 字元"/>
    <w:basedOn w:val="a0"/>
    <w:link w:val="ad"/>
    <w:rsid w:val="001B1E09"/>
    <w:rPr>
      <w:rFonts w:ascii="標楷體" w:eastAsia="標楷體" w:hAnsi="標楷體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TPS</dc:creator>
  <cp:keywords/>
  <dc:description/>
  <cp:lastModifiedBy>林祐辰</cp:lastModifiedBy>
  <cp:revision>3</cp:revision>
  <cp:lastPrinted>2019-07-04T09:34:00Z</cp:lastPrinted>
  <dcterms:created xsi:type="dcterms:W3CDTF">2019-07-04T10:41:00Z</dcterms:created>
  <dcterms:modified xsi:type="dcterms:W3CDTF">2019-07-04T10:47:00Z</dcterms:modified>
</cp:coreProperties>
</file>