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02756D">
        <w:trPr>
          <w:trHeight w:val="1971"/>
        </w:trPr>
        <w:tc>
          <w:tcPr>
            <w:tcW w:w="2390" w:type="dxa"/>
            <w:vAlign w:val="center"/>
          </w:tcPr>
          <w:p w:rsidR="0002756D" w:rsidRDefault="00C528DC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56360" cy="1356360"/>
                  <wp:effectExtent l="0" t="0" r="0" b="0"/>
                  <wp:docPr id="1" name="圖片 1" descr="A5-02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56D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02756D" w:rsidRDefault="0002756D">
            <w:pPr>
              <w:ind w:firstLineChars="91" w:firstLine="51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253B">
              <w:rPr>
                <w:rFonts w:ascii="標楷體" w:eastAsia="標楷體" w:hAnsi="標楷體" w:hint="eastAsia"/>
                <w:b/>
                <w:sz w:val="56"/>
                <w:szCs w:val="56"/>
              </w:rPr>
              <w:t>臺灣澎湖地方法院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02756D" w:rsidRDefault="0002756D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6F1D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3D508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3D50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02756D" w:rsidRDefault="0002756D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發稿單位：書記處</w:t>
            </w:r>
          </w:p>
          <w:p w:rsidR="0002756D" w:rsidRDefault="0002756D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絡 人：書記官長 張寅煥</w:t>
            </w:r>
          </w:p>
          <w:p w:rsidR="0002756D" w:rsidRDefault="0002756D" w:rsidP="003D5086">
            <w:pPr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06-9215777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編號10</w:t>
            </w:r>
            <w:r w:rsidR="006F1D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-00</w:t>
            </w:r>
            <w:r w:rsidR="003D50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02756D" w:rsidRDefault="00C528DC">
      <w:pPr>
        <w:tabs>
          <w:tab w:val="right" w:pos="8504"/>
        </w:tabs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22860" t="16510" r="1524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18B0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CrHAIAADc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" strokeweight="2.25pt"/>
            </w:pict>
          </mc:Fallback>
        </mc:AlternateContent>
      </w:r>
      <w:r w:rsidR="0002756D">
        <w:rPr>
          <w:rFonts w:ascii="標楷體" w:eastAsia="標楷體" w:hAnsi="標楷體"/>
          <w:b/>
          <w:sz w:val="32"/>
          <w:szCs w:val="32"/>
        </w:rPr>
        <w:tab/>
      </w:r>
    </w:p>
    <w:p w:rsidR="0002756D" w:rsidRPr="00F7168F" w:rsidRDefault="003D5086" w:rsidP="00595119">
      <w:pPr>
        <w:widowControl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7168F">
        <w:rPr>
          <w:rFonts w:ascii="標楷體" w:eastAsia="標楷體" w:hAnsi="標楷體" w:hint="eastAsia"/>
          <w:b/>
          <w:sz w:val="32"/>
          <w:szCs w:val="32"/>
        </w:rPr>
        <w:t>「陸配的澎湖灣」</w:t>
      </w:r>
      <w:proofErr w:type="gramStart"/>
      <w:r w:rsidRPr="00F7168F">
        <w:rPr>
          <w:rFonts w:ascii="標楷體" w:eastAsia="標楷體" w:hAnsi="標楷體" w:hint="eastAsia"/>
          <w:b/>
          <w:sz w:val="32"/>
          <w:szCs w:val="32"/>
        </w:rPr>
        <w:t>逗陣</w:t>
      </w:r>
      <w:r w:rsidR="00F7168F">
        <w:rPr>
          <w:rFonts w:ascii="標楷體" w:eastAsia="標楷體" w:hAnsi="標楷體" w:hint="eastAsia"/>
          <w:b/>
          <w:sz w:val="32"/>
          <w:szCs w:val="32"/>
        </w:rPr>
        <w:t>繞</w:t>
      </w:r>
      <w:r w:rsidRPr="00F7168F">
        <w:rPr>
          <w:rFonts w:ascii="標楷體" w:eastAsia="標楷體" w:hAnsi="標楷體" w:hint="eastAsia"/>
          <w:b/>
          <w:sz w:val="32"/>
          <w:szCs w:val="32"/>
        </w:rPr>
        <w:t>法</w:t>
      </w:r>
      <w:bookmarkStart w:id="0" w:name="_GoBack"/>
      <w:bookmarkEnd w:id="0"/>
      <w:r w:rsidRPr="00F7168F">
        <w:rPr>
          <w:rFonts w:ascii="標楷體" w:eastAsia="標楷體" w:hAnsi="標楷體" w:hint="eastAsia"/>
          <w:b/>
          <w:sz w:val="32"/>
          <w:szCs w:val="32"/>
        </w:rPr>
        <w:t>院</w:t>
      </w:r>
      <w:proofErr w:type="gramEnd"/>
      <w:r w:rsidRPr="00F7168F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EB51FF" w:rsidRDefault="00F7168F" w:rsidP="00EB51FF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168F">
        <w:rPr>
          <w:rFonts w:ascii="標楷體" w:eastAsia="標楷體" w:hAnsi="標楷體" w:hint="eastAsia"/>
          <w:sz w:val="28"/>
          <w:szCs w:val="28"/>
        </w:rPr>
        <w:t>目前澎湖的陸配人數相較於台灣雖差距甚遠，但政府對於她們的關懷則絲毫不減。為此，</w:t>
      </w:r>
      <w:r w:rsidR="001F125F">
        <w:rPr>
          <w:rFonts w:ascii="標楷體" w:eastAsia="標楷體" w:hAnsi="標楷體" w:hint="eastAsia"/>
          <w:sz w:val="28"/>
          <w:szCs w:val="28"/>
        </w:rPr>
        <w:t>本院與行政院陸委會、</w:t>
      </w:r>
      <w:r w:rsidRPr="00F7168F">
        <w:rPr>
          <w:rFonts w:ascii="標楷體" w:eastAsia="標楷體" w:hAnsi="標楷體" w:hint="eastAsia"/>
          <w:sz w:val="28"/>
          <w:szCs w:val="28"/>
        </w:rPr>
        <w:t>財團法人</w:t>
      </w:r>
      <w:hyperlink r:id="rId7" w:history="1">
        <w:r w:rsidRPr="00F7168F">
          <w:rPr>
            <w:rStyle w:val="ae"/>
            <w:rFonts w:ascii="標楷體" w:eastAsia="標楷體" w:hAnsi="標楷體" w:hint="eastAsia"/>
            <w:color w:val="auto"/>
            <w:sz w:val="28"/>
            <w:szCs w:val="28"/>
            <w:u w:val="none"/>
          </w:rPr>
          <w:t>海基會</w:t>
        </w:r>
      </w:hyperlink>
      <w:proofErr w:type="gramStart"/>
      <w:r w:rsidRPr="00F7168F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F7168F">
        <w:rPr>
          <w:rFonts w:ascii="標楷體" w:eastAsia="標楷體" w:hAnsi="標楷體" w:hint="eastAsia"/>
          <w:sz w:val="28"/>
          <w:szCs w:val="28"/>
        </w:rPr>
        <w:t>於6月1日在澎湖地方法院，共同舉辦澎湖地區</w:t>
      </w:r>
      <w:hyperlink r:id="rId8" w:history="1">
        <w:r w:rsidRPr="00F7168F">
          <w:rPr>
            <w:rStyle w:val="ae"/>
            <w:rFonts w:ascii="標楷體" w:eastAsia="標楷體" w:hAnsi="標楷體" w:hint="eastAsia"/>
            <w:color w:val="auto"/>
            <w:sz w:val="28"/>
            <w:szCs w:val="28"/>
            <w:u w:val="none"/>
          </w:rPr>
          <w:t>陸配</w:t>
        </w:r>
      </w:hyperlink>
      <w:r w:rsidR="001F125F">
        <w:rPr>
          <w:rFonts w:ascii="標楷體" w:eastAsia="標楷體" w:hAnsi="標楷體" w:hint="eastAsia"/>
          <w:sz w:val="28"/>
          <w:szCs w:val="28"/>
        </w:rPr>
        <w:t>團體「</w:t>
      </w:r>
      <w:proofErr w:type="gramStart"/>
      <w:r w:rsidR="001F125F">
        <w:rPr>
          <w:rFonts w:ascii="標楷體" w:eastAsia="標楷體" w:hAnsi="標楷體" w:hint="eastAsia"/>
          <w:sz w:val="28"/>
          <w:szCs w:val="28"/>
        </w:rPr>
        <w:t>逗陣繞法院</w:t>
      </w:r>
      <w:proofErr w:type="gramEnd"/>
      <w:r w:rsidR="001F125F">
        <w:rPr>
          <w:rFonts w:ascii="標楷體" w:eastAsia="標楷體" w:hAnsi="標楷體" w:hint="eastAsia"/>
          <w:sz w:val="28"/>
          <w:szCs w:val="28"/>
        </w:rPr>
        <w:t>」座談聯誼活動，這也是</w:t>
      </w:r>
      <w:r w:rsidRPr="00F7168F">
        <w:rPr>
          <w:rFonts w:ascii="標楷體" w:eastAsia="標楷體" w:hAnsi="標楷體" w:hint="eastAsia"/>
          <w:sz w:val="28"/>
          <w:szCs w:val="28"/>
        </w:rPr>
        <w:t>離島地區首次舉辦，共有</w:t>
      </w:r>
      <w:proofErr w:type="gramStart"/>
      <w:r w:rsidRPr="00F7168F">
        <w:rPr>
          <w:rFonts w:ascii="標楷體" w:eastAsia="標楷體" w:hAnsi="標楷體" w:hint="eastAsia"/>
          <w:sz w:val="28"/>
          <w:szCs w:val="28"/>
        </w:rPr>
        <w:t>澎</w:t>
      </w:r>
      <w:proofErr w:type="gramEnd"/>
      <w:r w:rsidRPr="00F7168F">
        <w:rPr>
          <w:rFonts w:ascii="標楷體" w:eastAsia="標楷體" w:hAnsi="標楷體" w:hint="eastAsia"/>
          <w:sz w:val="28"/>
          <w:szCs w:val="28"/>
        </w:rPr>
        <w:t>縣</w:t>
      </w:r>
      <w:r w:rsidRPr="00F7168F">
        <w:rPr>
          <w:rFonts w:ascii="標楷體" w:eastAsia="標楷體" w:hAnsi="標楷體"/>
          <w:sz w:val="28"/>
          <w:szCs w:val="28"/>
        </w:rPr>
        <w:t>陸配團體幹部</w:t>
      </w:r>
      <w:r w:rsidRPr="00F7168F">
        <w:rPr>
          <w:rFonts w:ascii="標楷體" w:eastAsia="標楷體" w:hAnsi="標楷體" w:hint="eastAsia"/>
          <w:sz w:val="28"/>
          <w:szCs w:val="28"/>
        </w:rPr>
        <w:t>約數十人參加，李淑惠院長特別代表法院熱情歡迎。</w:t>
      </w:r>
    </w:p>
    <w:p w:rsidR="00EB51FF" w:rsidRDefault="0021718E" w:rsidP="00EB51FF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168F">
        <w:rPr>
          <w:rFonts w:ascii="標楷體" w:eastAsia="標楷體" w:hAnsi="標楷體" w:hint="eastAsia"/>
          <w:sz w:val="28"/>
          <w:szCs w:val="28"/>
        </w:rPr>
        <w:t>海基會</w:t>
      </w:r>
      <w:proofErr w:type="gramStart"/>
      <w:r w:rsidRPr="00F7168F">
        <w:rPr>
          <w:rFonts w:ascii="標楷體" w:eastAsia="標楷體" w:hAnsi="標楷體" w:hint="eastAsia"/>
          <w:sz w:val="28"/>
          <w:szCs w:val="28"/>
        </w:rPr>
        <w:t>管安露副</w:t>
      </w:r>
      <w:proofErr w:type="gramEnd"/>
      <w:r w:rsidRPr="00F7168F">
        <w:rPr>
          <w:rFonts w:ascii="標楷體" w:eastAsia="標楷體" w:hAnsi="標楷體" w:hint="eastAsia"/>
          <w:sz w:val="28"/>
          <w:szCs w:val="28"/>
        </w:rPr>
        <w:t>秘書長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及</w:t>
      </w:r>
      <w:r w:rsidRPr="00F7168F">
        <w:rPr>
          <w:rFonts w:ascii="標楷體" w:eastAsia="標楷體" w:hAnsi="標楷體" w:hint="eastAsia"/>
          <w:sz w:val="28"/>
          <w:szCs w:val="28"/>
        </w:rPr>
        <w:t>陸委會蔡志儒處長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皆一致表示，</w:t>
      </w:r>
      <w:r w:rsidR="00F7168F" w:rsidRPr="00F7168F">
        <w:rPr>
          <w:rFonts w:ascii="標楷體" w:eastAsia="標楷體" w:hAnsi="標楷體"/>
          <w:sz w:val="28"/>
          <w:szCs w:val="28"/>
        </w:rPr>
        <w:t>目前陸配常遇到的問題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，</w:t>
      </w:r>
      <w:r w:rsidR="00F7168F" w:rsidRPr="00F7168F">
        <w:rPr>
          <w:rFonts w:ascii="標楷體" w:eastAsia="標楷體" w:hAnsi="標楷體"/>
          <w:sz w:val="28"/>
          <w:szCs w:val="28"/>
        </w:rPr>
        <w:t>以婚姻、家庭、定居、財產繼承和親子監護等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居多</w:t>
      </w:r>
      <w:r w:rsidR="00F7168F" w:rsidRPr="00F7168F">
        <w:rPr>
          <w:rFonts w:ascii="標楷體" w:eastAsia="標楷體" w:hAnsi="標楷體"/>
          <w:sz w:val="28"/>
          <w:szCs w:val="28"/>
        </w:rPr>
        <w:t>，希望透過這次的法院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參訪</w:t>
      </w:r>
      <w:r w:rsidR="00F7168F" w:rsidRPr="00F7168F">
        <w:rPr>
          <w:rFonts w:ascii="標楷體" w:eastAsia="標楷體" w:hAnsi="標楷體"/>
          <w:sz w:val="28"/>
          <w:szCs w:val="28"/>
        </w:rPr>
        <w:t>，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使</w:t>
      </w:r>
      <w:r w:rsidR="00F7168F" w:rsidRPr="00F7168F">
        <w:rPr>
          <w:rFonts w:ascii="標楷體" w:eastAsia="標楷體" w:hAnsi="標楷體"/>
          <w:sz w:val="28"/>
          <w:szCs w:val="28"/>
        </w:rPr>
        <w:t>她們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日後遇到問題時，都能知道如何尋求</w:t>
      </w:r>
      <w:r w:rsidR="00F7168F" w:rsidRPr="00F7168F">
        <w:rPr>
          <w:rFonts w:ascii="標楷體" w:eastAsia="標楷體" w:hAnsi="標楷體"/>
          <w:sz w:val="28"/>
          <w:szCs w:val="28"/>
        </w:rPr>
        <w:t>法院</w:t>
      </w:r>
      <w:r w:rsidR="00F7168F" w:rsidRPr="00F7168F">
        <w:rPr>
          <w:rFonts w:ascii="標楷體" w:eastAsia="標楷體" w:hAnsi="標楷體" w:hint="eastAsia"/>
          <w:sz w:val="28"/>
          <w:szCs w:val="28"/>
        </w:rPr>
        <w:t>協助而得以</w:t>
      </w:r>
      <w:r w:rsidR="00F7168F" w:rsidRPr="00F7168F">
        <w:rPr>
          <w:rFonts w:ascii="標楷體" w:eastAsia="標楷體" w:hAnsi="標楷體"/>
          <w:sz w:val="28"/>
          <w:szCs w:val="28"/>
        </w:rPr>
        <w:t>解決。</w:t>
      </w:r>
    </w:p>
    <w:p w:rsidR="007878F8" w:rsidRDefault="00F7168F" w:rsidP="00A51135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168F">
        <w:rPr>
          <w:rFonts w:ascii="標楷體" w:eastAsia="標楷體" w:hAnsi="標楷體" w:hint="eastAsia"/>
          <w:sz w:val="28"/>
          <w:szCs w:val="28"/>
        </w:rPr>
        <w:t>活動</w:t>
      </w:r>
      <w:r w:rsidR="001F125F">
        <w:rPr>
          <w:rFonts w:ascii="標楷體" w:eastAsia="標楷體" w:hAnsi="標楷體" w:hint="eastAsia"/>
          <w:sz w:val="28"/>
          <w:szCs w:val="28"/>
        </w:rPr>
        <w:t>首先由本</w:t>
      </w:r>
      <w:r w:rsidRPr="00F7168F">
        <w:rPr>
          <w:rFonts w:ascii="標楷體" w:eastAsia="標楷體" w:hAnsi="標楷體" w:hint="eastAsia"/>
          <w:sz w:val="28"/>
          <w:szCs w:val="28"/>
        </w:rPr>
        <w:t>院倪霈</w:t>
      </w:r>
      <w:proofErr w:type="gramStart"/>
      <w:r w:rsidRPr="00F7168F">
        <w:rPr>
          <w:rFonts w:ascii="標楷體" w:eastAsia="標楷體" w:hAnsi="標楷體" w:hint="eastAsia"/>
          <w:sz w:val="28"/>
          <w:szCs w:val="28"/>
        </w:rPr>
        <w:t>棻</w:t>
      </w:r>
      <w:proofErr w:type="gramEnd"/>
      <w:r w:rsidRPr="00F7168F">
        <w:rPr>
          <w:rFonts w:ascii="標楷體" w:eastAsia="標楷體" w:hAnsi="標楷體" w:hint="eastAsia"/>
          <w:sz w:val="28"/>
          <w:szCs w:val="28"/>
        </w:rPr>
        <w:t>法官，以簡報為陸配們介紹「家暴及家事相關法律問題」，內容精彩生動。接著帶領陸配們參觀法院候審室（含警械戒具展示）、</w:t>
      </w:r>
      <w:r w:rsidRPr="00F7168F">
        <w:rPr>
          <w:rFonts w:ascii="標楷體" w:eastAsia="標楷體" w:hAnsi="標楷體"/>
          <w:sz w:val="28"/>
          <w:szCs w:val="28"/>
        </w:rPr>
        <w:t>聯合服務中心、</w:t>
      </w:r>
      <w:proofErr w:type="gramStart"/>
      <w:r w:rsidRPr="00F7168F">
        <w:rPr>
          <w:rFonts w:ascii="標楷體" w:eastAsia="標楷體" w:hAnsi="標楷體"/>
          <w:sz w:val="28"/>
          <w:szCs w:val="28"/>
        </w:rPr>
        <w:t>家暴暨家事</w:t>
      </w:r>
      <w:proofErr w:type="gramEnd"/>
      <w:r w:rsidRPr="00F7168F">
        <w:rPr>
          <w:rFonts w:ascii="標楷體" w:eastAsia="標楷體" w:hAnsi="標楷體"/>
          <w:sz w:val="28"/>
          <w:szCs w:val="28"/>
        </w:rPr>
        <w:t>服務中心、調解室</w:t>
      </w:r>
      <w:r w:rsidRPr="00F7168F">
        <w:rPr>
          <w:rFonts w:ascii="標楷體" w:eastAsia="標楷體" w:hAnsi="標楷體" w:hint="eastAsia"/>
          <w:sz w:val="28"/>
          <w:szCs w:val="28"/>
        </w:rPr>
        <w:t>等處，並有相關人員作詳盡解說，最後來到大法庭內，由李淑惠院長介紹司法院新推的「國民參與刑事審判制度」，並邀請大家來擔任國民法官，一</w:t>
      </w:r>
      <w:r w:rsidR="00E05ABD">
        <w:rPr>
          <w:rFonts w:ascii="標楷體" w:eastAsia="標楷體" w:hAnsi="標楷體" w:hint="eastAsia"/>
          <w:sz w:val="28"/>
          <w:szCs w:val="28"/>
        </w:rPr>
        <w:t>同</w:t>
      </w:r>
      <w:r w:rsidR="00E05ABD">
        <w:rPr>
          <w:rFonts w:ascii="標楷體" w:eastAsia="標楷體" w:hAnsi="標楷體" w:hint="eastAsia"/>
          <w:sz w:val="28"/>
          <w:szCs w:val="28"/>
        </w:rPr>
        <w:lastRenderedPageBreak/>
        <w:t>體驗審判過程，最</w:t>
      </w:r>
      <w:proofErr w:type="gramStart"/>
      <w:r w:rsidR="00E05ABD">
        <w:rPr>
          <w:rFonts w:ascii="標楷體" w:eastAsia="標楷體" w:hAnsi="標楷體" w:hint="eastAsia"/>
          <w:sz w:val="28"/>
          <w:szCs w:val="28"/>
        </w:rPr>
        <w:t>後陸配們都</w:t>
      </w:r>
      <w:proofErr w:type="gramEnd"/>
      <w:r w:rsidR="00E05ABD">
        <w:rPr>
          <w:rFonts w:ascii="標楷體" w:eastAsia="標楷體" w:hAnsi="標楷體" w:hint="eastAsia"/>
          <w:sz w:val="28"/>
          <w:szCs w:val="28"/>
        </w:rPr>
        <w:t>對國民法官新制留下深刻印象，整個</w:t>
      </w:r>
      <w:r w:rsidRPr="00F7168F">
        <w:rPr>
          <w:rFonts w:ascii="標楷體" w:eastAsia="標楷體" w:hAnsi="標楷體" w:hint="eastAsia"/>
          <w:sz w:val="28"/>
          <w:szCs w:val="28"/>
        </w:rPr>
        <w:t>活動於中午時圓滿結束。</w:t>
      </w:r>
    </w:p>
    <w:sectPr w:rsidR="007878F8">
      <w:footerReference w:type="even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2E" w:rsidRDefault="00B5482E">
      <w:r>
        <w:separator/>
      </w:r>
    </w:p>
  </w:endnote>
  <w:endnote w:type="continuationSeparator" w:id="0">
    <w:p w:rsidR="00B5482E" w:rsidRDefault="00B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6D" w:rsidRDefault="000275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756D" w:rsidRDefault="000275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6D" w:rsidRDefault="000275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53B">
      <w:rPr>
        <w:rStyle w:val="a5"/>
        <w:noProof/>
      </w:rPr>
      <w:t>2</w:t>
    </w:r>
    <w:r>
      <w:rPr>
        <w:rStyle w:val="a5"/>
      </w:rPr>
      <w:fldChar w:fldCharType="end"/>
    </w:r>
  </w:p>
  <w:p w:rsidR="0002756D" w:rsidRDefault="000275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2E" w:rsidRDefault="00B5482E">
      <w:r>
        <w:separator/>
      </w:r>
    </w:p>
  </w:footnote>
  <w:footnote w:type="continuationSeparator" w:id="0">
    <w:p w:rsidR="00B5482E" w:rsidRDefault="00B5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B"/>
    <w:rsid w:val="0002756D"/>
    <w:rsid w:val="00065A7B"/>
    <w:rsid w:val="0008419C"/>
    <w:rsid w:val="0009253B"/>
    <w:rsid w:val="000B3B98"/>
    <w:rsid w:val="001035F2"/>
    <w:rsid w:val="00122809"/>
    <w:rsid w:val="00154223"/>
    <w:rsid w:val="001A69BE"/>
    <w:rsid w:val="001E5A5E"/>
    <w:rsid w:val="001F125F"/>
    <w:rsid w:val="0021718E"/>
    <w:rsid w:val="002B0112"/>
    <w:rsid w:val="00330100"/>
    <w:rsid w:val="00341E10"/>
    <w:rsid w:val="003949A4"/>
    <w:rsid w:val="003D5086"/>
    <w:rsid w:val="00436174"/>
    <w:rsid w:val="004A5D09"/>
    <w:rsid w:val="004F6D17"/>
    <w:rsid w:val="00595119"/>
    <w:rsid w:val="00595605"/>
    <w:rsid w:val="006255B7"/>
    <w:rsid w:val="006F1D71"/>
    <w:rsid w:val="007878F8"/>
    <w:rsid w:val="007D199A"/>
    <w:rsid w:val="008A30A8"/>
    <w:rsid w:val="00983122"/>
    <w:rsid w:val="00A51135"/>
    <w:rsid w:val="00AF731A"/>
    <w:rsid w:val="00B5482E"/>
    <w:rsid w:val="00B81429"/>
    <w:rsid w:val="00C528DC"/>
    <w:rsid w:val="00C72CBD"/>
    <w:rsid w:val="00E05ABD"/>
    <w:rsid w:val="00E16BB2"/>
    <w:rsid w:val="00E71F7B"/>
    <w:rsid w:val="00EB51FF"/>
    <w:rsid w:val="00EF3795"/>
    <w:rsid w:val="00F338B8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09C25-BCFF-4305-A738-2C2B86C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3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3">
    <w:name w:val="Body Text Indent 3"/>
    <w:basedOn w:val="a"/>
    <w:semiHidden/>
    <w:pPr>
      <w:widowControl/>
    </w:pPr>
    <w:rPr>
      <w:kern w:val="0"/>
      <w:szCs w:val="20"/>
    </w:rPr>
  </w:style>
  <w:style w:type="paragraph" w:styleId="aa">
    <w:name w:val="Body Text Indent"/>
    <w:basedOn w:val="a"/>
    <w:semiHidden/>
    <w:pPr>
      <w:spacing w:before="5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st">
    <w:name w:val="st"/>
    <w:basedOn w:val="a0"/>
  </w:style>
  <w:style w:type="character" w:styleId="ab">
    <w:name w:val="Emphasis"/>
    <w:qFormat/>
    <w:rPr>
      <w:i/>
      <w:iCs/>
    </w:rPr>
  </w:style>
  <w:style w:type="paragraph" w:styleId="2">
    <w:name w:val="Body Text Indent 2"/>
    <w:basedOn w:val="a"/>
    <w:semiHidden/>
    <w:pPr>
      <w:spacing w:line="640" w:lineRule="exact"/>
      <w:ind w:firstLineChars="200" w:firstLine="720"/>
      <w:jc w:val="both"/>
    </w:pPr>
    <w:rPr>
      <w:rFonts w:ascii="標楷體" w:eastAsia="標楷體" w:hAnsi="標楷體"/>
      <w:sz w:val="36"/>
    </w:rPr>
  </w:style>
  <w:style w:type="character" w:customStyle="1" w:styleId="brownword12pt">
    <w:name w:val="brown_word_12pt"/>
    <w:basedOn w:val="a0"/>
  </w:style>
  <w:style w:type="character" w:customStyle="1" w:styleId="idx2">
    <w:name w:val="idx2"/>
    <w:basedOn w:val="a0"/>
  </w:style>
  <w:style w:type="character" w:customStyle="1" w:styleId="maintabletitle4">
    <w:name w:val="main__table_title4"/>
    <w:basedOn w:val="a0"/>
  </w:style>
  <w:style w:type="paragraph" w:styleId="20">
    <w:name w:val="Body Text 2"/>
    <w:basedOn w:val="a"/>
    <w:semiHidden/>
    <w:pPr>
      <w:tabs>
        <w:tab w:val="right" w:pos="8504"/>
      </w:tabs>
      <w:jc w:val="both"/>
    </w:pPr>
    <w:rPr>
      <w:rFonts w:ascii="標楷體" w:eastAsia="標楷體" w:hAnsi="標楷體"/>
      <w:b/>
      <w:sz w:val="36"/>
      <w:szCs w:val="32"/>
    </w:rPr>
  </w:style>
  <w:style w:type="paragraph" w:styleId="ac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2"/>
    </w:rPr>
  </w:style>
  <w:style w:type="character" w:customStyle="1" w:styleId="1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styleId="ae">
    <w:name w:val="Hyperlink"/>
    <w:uiPriority w:val="99"/>
    <w:semiHidden/>
    <w:unhideWhenUsed/>
    <w:rsid w:val="00394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9%99%B8%E9%85%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dn.com/search/tagging/2/%E6%B5%B7%E5%9F%BA%E6%9C%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https://udn.com/search/tagging/2/%E9%99%B8%E9%85%8D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https://udn.com/search/tagging/2/%E6%B5%B7%E5%9F%BA%E6%9C%83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dc:description/>
  <cp:lastModifiedBy>Windows User</cp:lastModifiedBy>
  <cp:revision>3</cp:revision>
  <cp:lastPrinted>2017-04-21T02:31:00Z</cp:lastPrinted>
  <dcterms:created xsi:type="dcterms:W3CDTF">2018-06-01T06:39:00Z</dcterms:created>
  <dcterms:modified xsi:type="dcterms:W3CDTF">2018-06-01T06:56:00Z</dcterms:modified>
</cp:coreProperties>
</file>