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A0" w:rsidRPr="00240282" w:rsidRDefault="00E55774" w:rsidP="00963D35">
      <w:pPr>
        <w:spacing w:afterLines="50" w:after="180"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40282">
        <w:rPr>
          <w:rFonts w:ascii="Times New Roman" w:eastAsia="標楷體" w:hAnsi="Times New Roman" w:cs="Times New Roman"/>
          <w:b/>
          <w:sz w:val="36"/>
          <w:szCs w:val="36"/>
        </w:rPr>
        <w:t>家事事件</w:t>
      </w:r>
      <w:r w:rsidR="00485F69" w:rsidRPr="00240282">
        <w:rPr>
          <w:rFonts w:ascii="Times New Roman" w:eastAsia="標楷體" w:hAnsi="Times New Roman" w:cs="Times New Roman"/>
          <w:b/>
          <w:sz w:val="36"/>
          <w:szCs w:val="36"/>
        </w:rPr>
        <w:t>審理細則</w:t>
      </w:r>
      <w:r w:rsidR="009E2F51">
        <w:rPr>
          <w:rFonts w:ascii="Times New Roman" w:eastAsia="標楷體" w:hAnsi="Times New Roman" w:cs="Times New Roman" w:hint="eastAsia"/>
          <w:b/>
          <w:sz w:val="36"/>
          <w:szCs w:val="36"/>
        </w:rPr>
        <w:t>第十五條</w:t>
      </w:r>
      <w:r w:rsidR="00240282" w:rsidRPr="00240282">
        <w:rPr>
          <w:rFonts w:ascii="Times New Roman" w:eastAsia="標楷體" w:hAnsi="Times New Roman" w:cs="Times New Roman"/>
          <w:b/>
          <w:sz w:val="36"/>
          <w:szCs w:val="36"/>
        </w:rPr>
        <w:t>修正</w:t>
      </w:r>
      <w:r w:rsidR="00485F69" w:rsidRPr="00240282">
        <w:rPr>
          <w:rFonts w:ascii="Times New Roman" w:eastAsia="標楷體" w:hAnsi="Times New Roman" w:cs="Times New Roman"/>
          <w:b/>
          <w:sz w:val="36"/>
          <w:szCs w:val="36"/>
        </w:rPr>
        <w:t>草案對照表</w:t>
      </w:r>
    </w:p>
    <w:tbl>
      <w:tblPr>
        <w:tblStyle w:val="a3"/>
        <w:tblW w:w="9720" w:type="dxa"/>
        <w:tblInd w:w="-365" w:type="dxa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F660DA" w:rsidRPr="00240282" w:rsidTr="00BB190B">
        <w:tc>
          <w:tcPr>
            <w:tcW w:w="3240" w:type="dxa"/>
          </w:tcPr>
          <w:p w:rsidR="00F660DA" w:rsidRPr="00BB190B" w:rsidRDefault="00F660DA" w:rsidP="000012F4">
            <w:pPr>
              <w:spacing w:beforeLines="25" w:before="90" w:afterLines="25" w:after="90" w:line="4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B190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修正</w:t>
            </w:r>
            <w:bookmarkStart w:id="0" w:name="_GoBack"/>
            <w:bookmarkEnd w:id="0"/>
            <w:r w:rsidRPr="00BB190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條文</w:t>
            </w:r>
          </w:p>
        </w:tc>
        <w:tc>
          <w:tcPr>
            <w:tcW w:w="3240" w:type="dxa"/>
          </w:tcPr>
          <w:p w:rsidR="00F660DA" w:rsidRPr="00BB190B" w:rsidRDefault="00F660DA" w:rsidP="00BB190B">
            <w:pPr>
              <w:spacing w:beforeLines="25" w:before="90" w:afterLines="25" w:after="90" w:line="4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B190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現行條文</w:t>
            </w:r>
          </w:p>
        </w:tc>
        <w:tc>
          <w:tcPr>
            <w:tcW w:w="3240" w:type="dxa"/>
          </w:tcPr>
          <w:p w:rsidR="00F660DA" w:rsidRPr="00BB190B" w:rsidRDefault="00F660DA" w:rsidP="00BB190B">
            <w:pPr>
              <w:spacing w:beforeLines="25" w:before="90" w:afterLines="25" w:after="90" w:line="4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B190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說明</w:t>
            </w:r>
          </w:p>
        </w:tc>
      </w:tr>
      <w:tr w:rsidR="00F660DA" w:rsidRPr="00240282" w:rsidTr="00BB190B">
        <w:tc>
          <w:tcPr>
            <w:tcW w:w="3240" w:type="dxa"/>
          </w:tcPr>
          <w:p w:rsidR="00F660DA" w:rsidRDefault="00DB38E2" w:rsidP="00CE29B2">
            <w:pPr>
              <w:spacing w:line="48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240282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0B1D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十五</w:t>
            </w:r>
            <w:r w:rsidRPr="00240282">
              <w:rPr>
                <w:rFonts w:ascii="Times New Roman" w:eastAsia="標楷體" w:hAnsi="Times New Roman" w:cs="Times New Roman"/>
                <w:sz w:val="28"/>
                <w:szCs w:val="28"/>
              </w:rPr>
              <w:t>條</w:t>
            </w:r>
            <w:r w:rsidR="00133D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CE29B2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法院</w:t>
            </w:r>
            <w:r w:rsidR="001760D5" w:rsidRPr="00CE29B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處</w:t>
            </w:r>
            <w:r w:rsidRPr="00CE29B2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理</w:t>
            </w:r>
            <w:r w:rsidR="001760D5" w:rsidRPr="00CE29B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涉及未成年子女之家事調解、訴訟或非訟事件時，</w:t>
            </w:r>
            <w:r w:rsidRPr="003531A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得連結相關資源，通知未成年子女之父母或監護人接受親職教育、輔導</w:t>
            </w:r>
            <w:r w:rsidR="00963D3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或</w:t>
            </w:r>
            <w:r w:rsidRPr="003531A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諮商</w:t>
            </w:r>
            <w:r w:rsidR="0067358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；需參加者自行支付費用</w:t>
            </w:r>
            <w:r w:rsidR="00E0544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時</w:t>
            </w:r>
            <w:r w:rsidR="0067358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，應經其同意</w:t>
            </w:r>
            <w:r w:rsidRPr="003531A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。</w:t>
            </w:r>
          </w:p>
          <w:p w:rsidR="0067358E" w:rsidRPr="0067358E" w:rsidRDefault="0067358E" w:rsidP="0067358E">
            <w:pPr>
              <w:spacing w:line="480" w:lineRule="exact"/>
              <w:ind w:leftChars="100" w:left="240" w:firstLineChars="200" w:firstLine="560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法院審酌未成年子女最佳利益</w:t>
            </w:r>
            <w:r w:rsidR="003D6F10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時，得參考父母</w:t>
            </w:r>
            <w:r w:rsidR="00E0544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或</w:t>
            </w:r>
            <w:r w:rsidR="003D6F10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監護人參與前項教育、輔導</w:t>
            </w:r>
            <w:r w:rsidR="00963D3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或</w:t>
            </w:r>
            <w:r w:rsidR="003D6F10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諮商之意願及結果。</w:t>
            </w:r>
          </w:p>
          <w:p w:rsidR="00796FB2" w:rsidRPr="003531AB" w:rsidRDefault="00796FB2" w:rsidP="00C56881">
            <w:pPr>
              <w:spacing w:afterLines="50" w:after="180" w:line="480" w:lineRule="exact"/>
              <w:ind w:leftChars="100" w:left="240" w:firstLineChars="200" w:firstLine="560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366F5F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法院</w:t>
            </w:r>
            <w:r w:rsidRPr="00366F5F">
              <w:rPr>
                <w:rFonts w:ascii="Times New Roman" w:eastAsia="標楷體" w:hAnsi="Times New Roman" w:cs="Times New Roman"/>
                <w:sz w:val="28"/>
                <w:szCs w:val="28"/>
              </w:rPr>
              <w:t>審理</w:t>
            </w:r>
            <w:r w:rsidRPr="00366F5F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家事事件，依職權調查證據，斟酌當事人未提出之事實時，應使</w:t>
            </w:r>
            <w:r w:rsidRPr="00366F5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當事人或關係人有辯論或陳述意見之機會。</w:t>
            </w:r>
          </w:p>
        </w:tc>
        <w:tc>
          <w:tcPr>
            <w:tcW w:w="3240" w:type="dxa"/>
          </w:tcPr>
          <w:p w:rsidR="00F660DA" w:rsidRPr="00240282" w:rsidRDefault="00E563BB" w:rsidP="00133DCA">
            <w:pPr>
              <w:spacing w:line="48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第十五條</w:t>
            </w:r>
            <w:r w:rsidR="00133D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66F5F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法院</w:t>
            </w:r>
            <w:r w:rsidRPr="00366F5F">
              <w:rPr>
                <w:rFonts w:ascii="Times New Roman" w:eastAsia="標楷體" w:hAnsi="Times New Roman" w:cs="Times New Roman"/>
                <w:sz w:val="28"/>
                <w:szCs w:val="28"/>
              </w:rPr>
              <w:t>審理</w:t>
            </w:r>
            <w:r w:rsidRPr="00366F5F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家事事件，依職權調查證據，斟酌當事人未提出之事實時，應使</w:t>
            </w:r>
            <w:r w:rsidRPr="00366F5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當事人或關係人有辯論或陳述意見之機會。</w:t>
            </w:r>
          </w:p>
        </w:tc>
        <w:tc>
          <w:tcPr>
            <w:tcW w:w="3240" w:type="dxa"/>
          </w:tcPr>
          <w:p w:rsidR="00F660DA" w:rsidRPr="00CE29B2" w:rsidRDefault="00811665" w:rsidP="00796FB2">
            <w:pPr>
              <w:pStyle w:val="a8"/>
              <w:widowControl/>
              <w:numPr>
                <w:ilvl w:val="0"/>
                <w:numId w:val="3"/>
              </w:numPr>
              <w:tabs>
                <w:tab w:val="left" w:pos="571"/>
              </w:tabs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為</w:t>
            </w:r>
            <w:r w:rsidR="007F7E4B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保障未成年</w:t>
            </w:r>
            <w:r w:rsidR="00442E9E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子女</w:t>
            </w:r>
            <w:r w:rsidR="007F7E4B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之最佳利益，</w:t>
            </w:r>
            <w:r w:rsidR="00442E9E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其</w:t>
            </w:r>
            <w:r w:rsidR="00CD2BD1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父、</w:t>
            </w:r>
            <w:proofErr w:type="gramStart"/>
            <w:r w:rsidR="00CD2BD1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母或監護人</w:t>
            </w:r>
            <w:proofErr w:type="gramEnd"/>
            <w:r w:rsidR="00442E9E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得提升</w:t>
            </w:r>
            <w:r w:rsidR="007F7E4B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所</w:t>
            </w:r>
            <w:r w:rsidR="00EE3447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需具備之</w:t>
            </w:r>
            <w:proofErr w:type="gramStart"/>
            <w:r w:rsidR="00EE3447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親職知能</w:t>
            </w:r>
            <w:proofErr w:type="gramEnd"/>
            <w:r w:rsidR="00EE3447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，</w:t>
            </w:r>
            <w:r w:rsidR="006C6934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及瞭解友善父母之角色、功能</w:t>
            </w:r>
            <w:r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，</w:t>
            </w:r>
            <w:r w:rsidR="00EE3447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實務上</w:t>
            </w:r>
            <w:r w:rsidR="00BB324D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已有法院辦理涉及未成年子女之家事紛爭事件</w:t>
            </w:r>
            <w:r w:rsidR="005074EA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時</w:t>
            </w:r>
            <w:r w:rsidR="00BB324D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，</w:t>
            </w:r>
            <w:r w:rsidR="005074EA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連結相關資源，或通知父、</w:t>
            </w:r>
            <w:proofErr w:type="gramStart"/>
            <w:r w:rsidR="005074EA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母或監護人</w:t>
            </w:r>
            <w:proofErr w:type="gramEnd"/>
            <w:r w:rsidR="005074EA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接受親職教育</w:t>
            </w:r>
            <w:r w:rsidR="00442E9E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、輔導等</w:t>
            </w:r>
            <w:r w:rsidR="00505FCB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。</w:t>
            </w:r>
            <w:r w:rsidR="00986F46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為因應實務需要，</w:t>
            </w:r>
            <w:proofErr w:type="gramStart"/>
            <w:r w:rsidR="00E3000C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爰</w:t>
            </w:r>
            <w:proofErr w:type="gramEnd"/>
            <w:r w:rsidR="003346F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訂</w:t>
            </w:r>
            <w:r w:rsidR="00E3000C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</w:t>
            </w:r>
            <w:r w:rsidR="003346F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一</w:t>
            </w:r>
            <w:r w:rsidR="00E3000C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項</w:t>
            </w:r>
            <w:r w:rsidR="00442E9E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，以</w:t>
            </w:r>
            <w:r w:rsidR="00986F46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資適用</w:t>
            </w:r>
            <w:r w:rsidR="00E3000C" w:rsidRPr="00796F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。</w:t>
            </w:r>
          </w:p>
          <w:p w:rsidR="0045033A" w:rsidRPr="0045033A" w:rsidRDefault="0045033A" w:rsidP="00CE29B2">
            <w:pPr>
              <w:pStyle w:val="a8"/>
              <w:widowControl/>
              <w:numPr>
                <w:ilvl w:val="0"/>
                <w:numId w:val="3"/>
              </w:numPr>
              <w:tabs>
                <w:tab w:val="left" w:pos="571"/>
              </w:tabs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562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法院審酌未成年子女最佳利益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時</w:t>
            </w:r>
            <w:r w:rsidRPr="005A562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除</w:t>
            </w:r>
            <w:r w:rsidRPr="005A562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參酌社工訪視報告、程序監理人報告建議或家事調查官報告外，亦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得</w:t>
            </w:r>
            <w:r w:rsidR="00421F8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將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其父、母</w:t>
            </w:r>
            <w:r w:rsidR="00F635D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、監護人參與</w:t>
            </w:r>
            <w:r w:rsidR="00421F8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第一項親職教育、輔導或諮商等</w:t>
            </w:r>
            <w:r w:rsidR="00F635D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之意願及結果</w:t>
            </w:r>
            <w:r w:rsidRPr="006866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，作為審酌評估是否具備友善或合作式父母、具</w:t>
            </w:r>
            <w:proofErr w:type="gramStart"/>
            <w:r w:rsidRPr="006866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一</w:t>
            </w:r>
            <w:proofErr w:type="gramEnd"/>
            <w:r w:rsidRPr="006866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定親職能力指標之重要參考之一，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爰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增</w:t>
            </w:r>
            <w:r w:rsidR="003346F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訂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第二項</w:t>
            </w:r>
            <w:r w:rsidRPr="00987EC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。</w:t>
            </w:r>
          </w:p>
          <w:p w:rsidR="00CE29B2" w:rsidRPr="00796FB2" w:rsidRDefault="00FA1C90" w:rsidP="00FA1C90">
            <w:pPr>
              <w:pStyle w:val="a8"/>
              <w:widowControl/>
              <w:numPr>
                <w:ilvl w:val="0"/>
                <w:numId w:val="3"/>
              </w:numPr>
              <w:tabs>
                <w:tab w:val="left" w:pos="571"/>
              </w:tabs>
              <w:spacing w:afterLines="50" w:after="180" w:line="440" w:lineRule="exact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lastRenderedPageBreak/>
              <w:t>現行條文</w:t>
            </w:r>
            <w:r w:rsidR="00CE29B2" w:rsidRPr="005A562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第一項移列至第三項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，內容未修正</w:t>
            </w:r>
            <w:r w:rsidR="00CE29B2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。</w:t>
            </w:r>
          </w:p>
        </w:tc>
      </w:tr>
    </w:tbl>
    <w:p w:rsidR="00F660DA" w:rsidRPr="00692974" w:rsidRDefault="00F660DA">
      <w:pPr>
        <w:rPr>
          <w:rFonts w:ascii="Times New Roman" w:eastAsia="標楷體" w:hAnsi="Times New Roman" w:cs="Times New Roman"/>
        </w:rPr>
      </w:pPr>
    </w:p>
    <w:sectPr w:rsidR="00F660DA" w:rsidRPr="00692974" w:rsidSect="00C473A2">
      <w:footerReference w:type="default" r:id="rId7"/>
      <w:pgSz w:w="11906" w:h="16838" w:code="9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57" w:rsidRDefault="00864B57" w:rsidP="00F540DD">
      <w:r>
        <w:separator/>
      </w:r>
    </w:p>
  </w:endnote>
  <w:endnote w:type="continuationSeparator" w:id="0">
    <w:p w:rsidR="00864B57" w:rsidRDefault="00864B57" w:rsidP="00F5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802654"/>
      <w:docPartObj>
        <w:docPartGallery w:val="Page Numbers (Bottom of Page)"/>
        <w:docPartUnique/>
      </w:docPartObj>
    </w:sdtPr>
    <w:sdtEndPr/>
    <w:sdtContent>
      <w:p w:rsidR="009C3B08" w:rsidRDefault="009C3B08">
        <w:pPr>
          <w:pStyle w:val="a6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群組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3B08" w:rsidRDefault="009C3B08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0012F4" w:rsidRPr="000012F4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  <w:lang w:val="zh-TW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群組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9C3B08" w:rsidRDefault="009C3B08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0012F4" w:rsidRPr="000012F4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  <w:lang w:val="zh-TW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NTvgAAANoAAAAPAAAAZHJzL2Rvd25yZXYueG1sRI/BCsIw&#10;EETvgv8QVvCmqS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GWBc1O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57" w:rsidRDefault="00864B57" w:rsidP="00F540DD">
      <w:r>
        <w:separator/>
      </w:r>
    </w:p>
  </w:footnote>
  <w:footnote w:type="continuationSeparator" w:id="0">
    <w:p w:rsidR="00864B57" w:rsidRDefault="00864B57" w:rsidP="00F5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B4D2A"/>
    <w:multiLevelType w:val="hybridMultilevel"/>
    <w:tmpl w:val="096821C8"/>
    <w:lvl w:ilvl="0" w:tplc="83E44DD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561316"/>
    <w:multiLevelType w:val="hybridMultilevel"/>
    <w:tmpl w:val="AEAA2F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A02C9A"/>
    <w:multiLevelType w:val="hybridMultilevel"/>
    <w:tmpl w:val="25E2BFC4"/>
    <w:lvl w:ilvl="0" w:tplc="83E44D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74"/>
    <w:rsid w:val="000012F4"/>
    <w:rsid w:val="00024A16"/>
    <w:rsid w:val="000431B3"/>
    <w:rsid w:val="000B1D26"/>
    <w:rsid w:val="0012021D"/>
    <w:rsid w:val="00133DCA"/>
    <w:rsid w:val="00137669"/>
    <w:rsid w:val="00141D9C"/>
    <w:rsid w:val="00147521"/>
    <w:rsid w:val="001760D5"/>
    <w:rsid w:val="00180CF5"/>
    <w:rsid w:val="00240282"/>
    <w:rsid w:val="00274FEC"/>
    <w:rsid w:val="002B2323"/>
    <w:rsid w:val="002C0B34"/>
    <w:rsid w:val="00323D10"/>
    <w:rsid w:val="003346F8"/>
    <w:rsid w:val="00341677"/>
    <w:rsid w:val="00342044"/>
    <w:rsid w:val="003531AB"/>
    <w:rsid w:val="00366F5F"/>
    <w:rsid w:val="00370A63"/>
    <w:rsid w:val="003C072C"/>
    <w:rsid w:val="003D5A54"/>
    <w:rsid w:val="003D6F10"/>
    <w:rsid w:val="00415A88"/>
    <w:rsid w:val="00421F8E"/>
    <w:rsid w:val="004304D0"/>
    <w:rsid w:val="00442E9E"/>
    <w:rsid w:val="0045033A"/>
    <w:rsid w:val="0048304D"/>
    <w:rsid w:val="00485F69"/>
    <w:rsid w:val="004C4DEE"/>
    <w:rsid w:val="00505FCB"/>
    <w:rsid w:val="005074EA"/>
    <w:rsid w:val="00512960"/>
    <w:rsid w:val="00574F2B"/>
    <w:rsid w:val="005A562D"/>
    <w:rsid w:val="00616B47"/>
    <w:rsid w:val="00620A5A"/>
    <w:rsid w:val="00643D98"/>
    <w:rsid w:val="00661BEF"/>
    <w:rsid w:val="0067358E"/>
    <w:rsid w:val="00686661"/>
    <w:rsid w:val="00692974"/>
    <w:rsid w:val="006C6934"/>
    <w:rsid w:val="007256E3"/>
    <w:rsid w:val="0074115B"/>
    <w:rsid w:val="007812B5"/>
    <w:rsid w:val="00796FB2"/>
    <w:rsid w:val="007D33C0"/>
    <w:rsid w:val="007F7E4B"/>
    <w:rsid w:val="00811665"/>
    <w:rsid w:val="0083310E"/>
    <w:rsid w:val="00864B57"/>
    <w:rsid w:val="0087009B"/>
    <w:rsid w:val="008800BB"/>
    <w:rsid w:val="00885665"/>
    <w:rsid w:val="0089337E"/>
    <w:rsid w:val="008E117A"/>
    <w:rsid w:val="008E2FA8"/>
    <w:rsid w:val="009471BA"/>
    <w:rsid w:val="00963D35"/>
    <w:rsid w:val="009857F5"/>
    <w:rsid w:val="00986F46"/>
    <w:rsid w:val="00987EC6"/>
    <w:rsid w:val="009C3B08"/>
    <w:rsid w:val="009E2F51"/>
    <w:rsid w:val="00A13FF9"/>
    <w:rsid w:val="00A26483"/>
    <w:rsid w:val="00AA40A1"/>
    <w:rsid w:val="00AB115D"/>
    <w:rsid w:val="00AB383F"/>
    <w:rsid w:val="00AF553C"/>
    <w:rsid w:val="00B25684"/>
    <w:rsid w:val="00B67A95"/>
    <w:rsid w:val="00BB190B"/>
    <w:rsid w:val="00BB324D"/>
    <w:rsid w:val="00BD71A0"/>
    <w:rsid w:val="00C473A2"/>
    <w:rsid w:val="00C56881"/>
    <w:rsid w:val="00CA2FB3"/>
    <w:rsid w:val="00CD2BD1"/>
    <w:rsid w:val="00CD4DEB"/>
    <w:rsid w:val="00CE29B2"/>
    <w:rsid w:val="00CE37AA"/>
    <w:rsid w:val="00CE3A25"/>
    <w:rsid w:val="00D119A3"/>
    <w:rsid w:val="00DA5A64"/>
    <w:rsid w:val="00DB38E2"/>
    <w:rsid w:val="00DD4F35"/>
    <w:rsid w:val="00E05442"/>
    <w:rsid w:val="00E24E60"/>
    <w:rsid w:val="00E3000C"/>
    <w:rsid w:val="00E55774"/>
    <w:rsid w:val="00E563BB"/>
    <w:rsid w:val="00EE3447"/>
    <w:rsid w:val="00F04791"/>
    <w:rsid w:val="00F40BAC"/>
    <w:rsid w:val="00F540DD"/>
    <w:rsid w:val="00F635D2"/>
    <w:rsid w:val="00F660DA"/>
    <w:rsid w:val="00F7719F"/>
    <w:rsid w:val="00FA1C90"/>
    <w:rsid w:val="00F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EDBC42-6B48-4454-B9CE-61FB06C4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66F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66F5F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54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40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4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40DD"/>
    <w:rPr>
      <w:sz w:val="20"/>
      <w:szCs w:val="20"/>
    </w:rPr>
  </w:style>
  <w:style w:type="paragraph" w:styleId="a8">
    <w:name w:val="List Paragraph"/>
    <w:basedOn w:val="a"/>
    <w:uiPriority w:val="34"/>
    <w:qFormat/>
    <w:rsid w:val="0087009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33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3D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張淑慎</dc:creator>
  <cp:keywords/>
  <dc:description/>
  <cp:lastModifiedBy>TPJ</cp:lastModifiedBy>
  <cp:revision>3</cp:revision>
  <cp:lastPrinted>2017-04-06T01:31:00Z</cp:lastPrinted>
  <dcterms:created xsi:type="dcterms:W3CDTF">2017-04-06T07:59:00Z</dcterms:created>
  <dcterms:modified xsi:type="dcterms:W3CDTF">2017-04-11T06:45:00Z</dcterms:modified>
</cp:coreProperties>
</file>